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8B" w:rsidRPr="00B83AC0" w:rsidRDefault="00952A8B" w:rsidP="00B83AC0">
      <w:pPr>
        <w:tabs>
          <w:tab w:val="left" w:pos="7740"/>
        </w:tabs>
        <w:autoSpaceDE w:val="0"/>
        <w:autoSpaceDN w:val="0"/>
        <w:spacing w:after="0" w:line="240" w:lineRule="auto"/>
        <w:contextualSpacing/>
        <w:rPr>
          <w:lang w:val="ru-RU"/>
        </w:rPr>
      </w:pPr>
    </w:p>
    <w:p w:rsidR="00952A8B" w:rsidRDefault="00952A8B" w:rsidP="008043E9">
      <w:pPr>
        <w:autoSpaceDE w:val="0"/>
        <w:autoSpaceDN w:val="0"/>
        <w:spacing w:after="0" w:line="240" w:lineRule="auto"/>
        <w:ind w:left="1074"/>
        <w:contextualSpacing/>
        <w:jc w:val="center"/>
        <w:rPr>
          <w:lang w:val="ru-RU"/>
        </w:rPr>
      </w:pPr>
    </w:p>
    <w:p w:rsidR="008D7817" w:rsidRDefault="002C55A5" w:rsidP="002C55A5">
      <w:pPr>
        <w:autoSpaceDE w:val="0"/>
        <w:autoSpaceDN w:val="0"/>
        <w:spacing w:after="0" w:line="240" w:lineRule="auto"/>
        <w:ind w:right="360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6219190" cy="2455646"/>
            <wp:effectExtent l="0" t="0" r="0" b="1905"/>
            <wp:docPr id="1" name="Рисунок 1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24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17" w:rsidRDefault="008D7817" w:rsidP="008043E9">
      <w:pPr>
        <w:autoSpaceDE w:val="0"/>
        <w:autoSpaceDN w:val="0"/>
        <w:spacing w:after="0" w:line="240" w:lineRule="auto"/>
        <w:ind w:left="3024" w:right="360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D7817" w:rsidRDefault="008D7817" w:rsidP="008043E9">
      <w:pPr>
        <w:autoSpaceDE w:val="0"/>
        <w:autoSpaceDN w:val="0"/>
        <w:spacing w:after="0" w:line="240" w:lineRule="auto"/>
        <w:ind w:left="3024" w:right="360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D7817" w:rsidRDefault="008D7817" w:rsidP="008043E9">
      <w:pPr>
        <w:autoSpaceDE w:val="0"/>
        <w:autoSpaceDN w:val="0"/>
        <w:spacing w:after="0" w:line="240" w:lineRule="auto"/>
        <w:ind w:left="3024" w:right="360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8043E9" w:rsidRDefault="00720C4E" w:rsidP="008043E9">
      <w:pPr>
        <w:autoSpaceDE w:val="0"/>
        <w:autoSpaceDN w:val="0"/>
        <w:spacing w:after="0" w:line="240" w:lineRule="auto"/>
        <w:ind w:left="3024" w:right="360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</w:p>
    <w:p w:rsidR="00F74C5E" w:rsidRDefault="00720C4E" w:rsidP="008043E9">
      <w:pPr>
        <w:autoSpaceDE w:val="0"/>
        <w:autoSpaceDN w:val="0"/>
        <w:spacing w:after="0" w:line="240" w:lineRule="auto"/>
        <w:ind w:left="3600" w:right="3888"/>
        <w:contextualSpacing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="00E85591" w:rsidRPr="0081602E">
        <w:rPr>
          <w:lang w:val="ru-RU"/>
        </w:rPr>
        <w:t xml:space="preserve"> «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Литература»</w:t>
      </w:r>
    </w:p>
    <w:p w:rsidR="008043E9" w:rsidRPr="0081602E" w:rsidRDefault="008043E9" w:rsidP="008043E9">
      <w:pPr>
        <w:autoSpaceDE w:val="0"/>
        <w:autoSpaceDN w:val="0"/>
        <w:spacing w:after="0" w:line="240" w:lineRule="auto"/>
        <w:ind w:left="3600" w:right="3888"/>
        <w:contextualSpacing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(базовый уровень)</w:t>
      </w:r>
    </w:p>
    <w:p w:rsidR="00F74C5E" w:rsidRDefault="00720C4E" w:rsidP="008043E9">
      <w:pPr>
        <w:autoSpaceDE w:val="0"/>
        <w:autoSpaceDN w:val="0"/>
        <w:spacing w:after="0" w:line="262" w:lineRule="auto"/>
        <w:ind w:left="2304" w:right="2592"/>
        <w:contextualSpacing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8043E9" w:rsidRDefault="008043E9" w:rsidP="008043E9">
      <w:pPr>
        <w:autoSpaceDE w:val="0"/>
        <w:autoSpaceDN w:val="0"/>
        <w:spacing w:after="0" w:line="262" w:lineRule="auto"/>
        <w:ind w:left="2304" w:right="2592"/>
        <w:contextualSpacing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Pr="0081602E" w:rsidRDefault="008043E9" w:rsidP="008043E9">
      <w:pPr>
        <w:autoSpaceDE w:val="0"/>
        <w:autoSpaceDN w:val="0"/>
        <w:spacing w:after="0" w:line="262" w:lineRule="auto"/>
        <w:ind w:left="2304" w:right="2592"/>
        <w:contextualSpacing/>
        <w:jc w:val="center"/>
        <w:rPr>
          <w:lang w:val="ru-RU"/>
        </w:rPr>
      </w:pPr>
    </w:p>
    <w:p w:rsidR="00F74C5E" w:rsidRDefault="00E85591" w:rsidP="00DD0C88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Составитель: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83AC0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proofErr w:type="spellStart"/>
      <w:r w:rsidR="00B83AC0">
        <w:rPr>
          <w:rFonts w:ascii="Times New Roman" w:eastAsia="Times New Roman" w:hAnsi="Times New Roman"/>
          <w:color w:val="000000"/>
          <w:sz w:val="24"/>
          <w:lang w:val="ru-RU"/>
        </w:rPr>
        <w:t>В.А.Мишукова</w:t>
      </w:r>
      <w:proofErr w:type="spellEnd"/>
      <w:r w:rsidR="00B83AC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="00B83AC0">
        <w:rPr>
          <w:rFonts w:ascii="Times New Roman" w:eastAsia="Times New Roman" w:hAnsi="Times New Roman"/>
          <w:color w:val="000000"/>
          <w:sz w:val="24"/>
          <w:lang w:val="ru-RU"/>
        </w:rPr>
        <w:t>–у</w:t>
      </w:r>
      <w:proofErr w:type="gramEnd"/>
      <w:r w:rsidR="00B83AC0">
        <w:rPr>
          <w:rFonts w:ascii="Times New Roman" w:eastAsia="Times New Roman" w:hAnsi="Times New Roman"/>
          <w:color w:val="000000"/>
          <w:sz w:val="24"/>
          <w:lang w:val="ru-RU"/>
        </w:rPr>
        <w:t xml:space="preserve">читель  русского языка и литературы </w:t>
      </w: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ind w:left="504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8043E9">
      <w:pPr>
        <w:autoSpaceDE w:val="0"/>
        <w:autoSpaceDN w:val="0"/>
        <w:spacing w:after="0" w:line="262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43E9" w:rsidRDefault="008043E9" w:rsidP="004D79C0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4C5E" w:rsidRPr="0081602E" w:rsidRDefault="00720C4E" w:rsidP="004D79C0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74C5E" w:rsidRPr="0081602E" w:rsidRDefault="00720C4E" w:rsidP="004D79C0">
      <w:pPr>
        <w:autoSpaceDE w:val="0"/>
        <w:autoSpaceDN w:val="0"/>
        <w:spacing w:before="346" w:after="0" w:line="286" w:lineRule="auto"/>
        <w:ind w:firstLine="180"/>
        <w:jc w:val="both"/>
        <w:rPr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31.05.2021 г.   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F74C5E" w:rsidRPr="0081602E" w:rsidRDefault="00720C4E" w:rsidP="00E85591">
      <w:pPr>
        <w:autoSpaceDE w:val="0"/>
        <w:autoSpaceDN w:val="0"/>
        <w:spacing w:before="264" w:after="0" w:line="230" w:lineRule="auto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F74C5E" w:rsidRPr="0081602E" w:rsidRDefault="00720C4E" w:rsidP="00E85591">
      <w:pPr>
        <w:autoSpaceDE w:val="0"/>
        <w:autoSpaceDN w:val="0"/>
        <w:spacing w:before="168" w:after="0"/>
        <w:ind w:right="288" w:firstLine="18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F74C5E" w:rsidRPr="0081602E" w:rsidRDefault="00720C4E" w:rsidP="00E85591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74C5E" w:rsidRPr="0081602E" w:rsidRDefault="00720C4E" w:rsidP="00E85591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F74C5E" w:rsidRPr="0081602E" w:rsidRDefault="00720C4E" w:rsidP="00E85591">
      <w:pPr>
        <w:autoSpaceDE w:val="0"/>
        <w:autoSpaceDN w:val="0"/>
        <w:spacing w:before="70" w:after="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D79C0" w:rsidRDefault="00720C4E" w:rsidP="00E85591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F74C5E" w:rsidRPr="0081602E" w:rsidRDefault="00720C4E" w:rsidP="00E85591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F74C5E" w:rsidRPr="0081602E" w:rsidRDefault="00720C4E" w:rsidP="00E85591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F74C5E" w:rsidRPr="0081602E" w:rsidRDefault="00720C4E" w:rsidP="00E85591">
      <w:pPr>
        <w:autoSpaceDE w:val="0"/>
        <w:autoSpaceDN w:val="0"/>
        <w:spacing w:before="166" w:after="0" w:line="283" w:lineRule="auto"/>
        <w:ind w:right="144" w:firstLine="180"/>
        <w:jc w:val="both"/>
        <w:rPr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F74C5E" w:rsidRPr="0081602E" w:rsidRDefault="00720C4E" w:rsidP="00E85591">
      <w:pPr>
        <w:autoSpaceDE w:val="0"/>
        <w:autoSpaceDN w:val="0"/>
        <w:spacing w:after="0" w:line="286" w:lineRule="auto"/>
        <w:ind w:right="288" w:firstLine="180"/>
        <w:jc w:val="both"/>
        <w:rPr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4D79C0" w:rsidRDefault="00720C4E" w:rsidP="00E85591">
      <w:pPr>
        <w:autoSpaceDE w:val="0"/>
        <w:autoSpaceDN w:val="0"/>
        <w:spacing w:before="72" w:after="0" w:line="283" w:lineRule="auto"/>
        <w:ind w:firstLine="180"/>
        <w:jc w:val="both"/>
        <w:rPr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4D79C0" w:rsidRDefault="00720C4E" w:rsidP="00E85591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читательских умений, творческих способностей, эстетического вкуса. </w:t>
      </w:r>
    </w:p>
    <w:p w:rsidR="004D79C0" w:rsidRDefault="00720C4E" w:rsidP="00E85591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Эти задачи направлены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D79C0" w:rsidRDefault="004D79C0" w:rsidP="00E85591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прочитанному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4D79C0" w:rsidRDefault="004D79C0" w:rsidP="00E85591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проблемы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между собой,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так и с произведениями других 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искусств;  </w:t>
      </w:r>
    </w:p>
    <w:p w:rsidR="004D79C0" w:rsidRDefault="004D79C0" w:rsidP="00E85591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-формировать 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специфике литературы в ряду других искусств и об историко-литературном процессе; </w:t>
      </w:r>
    </w:p>
    <w:p w:rsidR="004D79C0" w:rsidRPr="004D79C0" w:rsidRDefault="004D79C0" w:rsidP="00E85591">
      <w:pPr>
        <w:autoSpaceDE w:val="0"/>
        <w:autoSpaceDN w:val="0"/>
        <w:spacing w:before="72" w:after="0" w:line="283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развивать умения поиска необходимой информации с испол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ьзованием различных источников, 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их критической оценки. </w:t>
      </w:r>
    </w:p>
    <w:p w:rsidR="00F74C5E" w:rsidRPr="0081602E" w:rsidRDefault="00720C4E" w:rsidP="00E85591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воспринимая чужую точку зрения и аргументированно отстаивая свою. </w:t>
      </w:r>
    </w:p>
    <w:p w:rsidR="00F74C5E" w:rsidRPr="0081602E" w:rsidRDefault="00720C4E" w:rsidP="00E85591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F74C5E" w:rsidRPr="0081602E" w:rsidRDefault="00720C4E" w:rsidP="00E85591">
      <w:pPr>
        <w:autoSpaceDE w:val="0"/>
        <w:autoSpaceDN w:val="0"/>
        <w:spacing w:before="166" w:after="0" w:line="271" w:lineRule="auto"/>
        <w:ind w:right="576" w:firstLine="180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</w:t>
      </w:r>
      <w:r w:rsidR="0065368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тношению к предмету</w:t>
      </w:r>
      <w:r w:rsidR="004A07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чтение». В 5 классе на изучение предмета отводится 3 часа в неделю, суммарно изучение литературы в 5</w:t>
      </w:r>
      <w:r w:rsidR="0065368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F74C5E" w:rsidRPr="0081602E" w:rsidRDefault="00F74C5E" w:rsidP="00E85591">
      <w:pPr>
        <w:jc w:val="both"/>
        <w:rPr>
          <w:lang w:val="ru-RU"/>
        </w:rPr>
        <w:sectPr w:rsidR="00F74C5E" w:rsidRPr="0081602E" w:rsidSect="002A0BE7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F74C5E" w:rsidRPr="0081602E" w:rsidRDefault="00F74C5E" w:rsidP="00E85591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E85591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Сказки народов России и народов мира (не менее трёх).</w:t>
      </w:r>
    </w:p>
    <w:p w:rsidR="00F74C5E" w:rsidRPr="004D79C0" w:rsidRDefault="00E85591" w:rsidP="00E85591">
      <w:pPr>
        <w:autoSpaceDE w:val="0"/>
        <w:autoSpaceDN w:val="0"/>
        <w:spacing w:after="0" w:line="271" w:lineRule="auto"/>
        <w:contextualSpacing/>
        <w:mirrorIndents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 w:rsidR="00720C4E"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первой половины </w:t>
      </w:r>
      <w:r w:rsidR="00720C4E">
        <w:rPr>
          <w:rFonts w:ascii="Times New Roman" w:eastAsia="Times New Roman" w:hAnsi="Times New Roman"/>
          <w:b/>
          <w:color w:val="000000"/>
          <w:sz w:val="24"/>
        </w:rPr>
        <w:t>XIX</w:t>
      </w:r>
      <w:r w:rsidR="00720C4E"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«Квартет»,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«Осёл и Соловей», «Ворона и Лисица».</w:t>
      </w:r>
    </w:p>
    <w:p w:rsidR="00F74C5E" w:rsidRPr="004D79C0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Стихотворения (не менее трёх).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«Зимнее 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утро», «Зимний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вечер», «Няне» и др. «Сказка о мёртвой царевне и о семи богатырях».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сборника «Вечера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хуторе близ Диканьки».</w:t>
      </w:r>
    </w:p>
    <w:p w:rsidR="004D79C0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4D79C0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4D79C0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</w:p>
    <w:p w:rsidR="004D79C0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(не менее пяти стихотворений трёх поэтов). Например, стихотворения А. К. Толстого,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 Ф. И. Тютчева,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А.  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А.  Фета, И.  А.  Бунина, А.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А.  Блока, С. А. Есенина, Н. М. Рубцова, Ю. П. Кузнецова.</w:t>
      </w:r>
    </w:p>
    <w:p w:rsidR="004D79C0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="004D79C0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</w:p>
    <w:p w:rsidR="00F74C5E" w:rsidRPr="0081602E" w:rsidRDefault="00720C4E" w:rsidP="00E22F2E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ру). Например, «Галоша», «Лёля и Минька»,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«Ёлка», «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Золотые слова», «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Встреча» и др.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«Корова», «Никита» и др.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Васюткино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озеро».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Кассиль. «Дорогие мои мальчиш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ки»; Ю. Я. Яковлев. «Девочки с Васильевского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острова»; В. П. Катаев. «Сын полка» и др.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Железникова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, Ю. Я. Яковлева, Ю. И. Коваля, А. А.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Гиваргизова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, М.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Аромштам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, Н. Ю.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Абгарян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D79C0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приключенческого жанра отечественных писателей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</w:t>
      </w:r>
      <w:r w:rsidR="00E85591">
        <w:rPr>
          <w:rFonts w:ascii="Times New Roman" w:eastAsia="Times New Roman" w:hAnsi="Times New Roman"/>
          <w:color w:val="000000"/>
          <w:sz w:val="24"/>
          <w:lang w:val="ru-RU"/>
        </w:rPr>
        <w:t>по выбору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). Например,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К.  Булычёв.  «Девочка, с которой ничего не случится», «Миллион приключений» и др. (главы по выбору).</w:t>
      </w:r>
    </w:p>
    <w:p w:rsidR="004D79C0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</w:p>
    <w:p w:rsidR="00F74C5E" w:rsidRPr="0081602E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«Песня соловья»; М.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Карим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. «Эту песню мать мне пела».</w:t>
      </w:r>
    </w:p>
    <w:p w:rsidR="004D79C0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Толкин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Хоббит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, или 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туда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обратно» (главы по выбору).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(два произв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едения по выбору).   </w:t>
      </w:r>
      <w:r w:rsidR="00E8559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</w:t>
      </w:r>
      <w:r w:rsidR="00E85591" w:rsidRPr="0081602E">
        <w:rPr>
          <w:rFonts w:ascii="Times New Roman" w:eastAsia="Times New Roman" w:hAnsi="Times New Roman"/>
          <w:color w:val="000000"/>
          <w:sz w:val="24"/>
          <w:lang w:val="ru-RU"/>
        </w:rPr>
        <w:t>М.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  Твен. </w:t>
      </w:r>
    </w:p>
    <w:p w:rsidR="004D79C0" w:rsidRDefault="00720C4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«Приключения   Тома  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Сойера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4D79C0" w:rsidRDefault="00720C4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(главы по выбору); Дж. Лондон. «Сказание о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Кише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»; Р.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Брэдбери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. Рассказы. Например, «Каникулы»,</w:t>
      </w:r>
      <w:r w:rsidR="004A07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«Звук бегущих ног»,</w:t>
      </w:r>
      <w:r w:rsidR="004A07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F74C5E" w:rsidRPr="0081602E" w:rsidRDefault="00720C4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животных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Э. Сетон-Томпсон. «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Королевская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аналостанка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»; Дж. Даррелл. «Говорящи</w:t>
      </w:r>
      <w:r w:rsidR="004D79C0">
        <w:rPr>
          <w:rFonts w:ascii="Times New Roman" w:eastAsia="Times New Roman" w:hAnsi="Times New Roman"/>
          <w:color w:val="000000"/>
          <w:sz w:val="24"/>
          <w:lang w:val="ru-RU"/>
        </w:rPr>
        <w:t xml:space="preserve">й свёрток»; Дж. Лондон. «Белый 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клык»; Дж. Р. Киплинг. «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Маугли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Рикк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="004A07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Тикки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4A07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Тави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» и др.</w:t>
      </w:r>
    </w:p>
    <w:p w:rsidR="00F74C5E" w:rsidRPr="0081602E" w:rsidRDefault="00F74C5E" w:rsidP="00E85591">
      <w:pPr>
        <w:jc w:val="both"/>
        <w:rPr>
          <w:lang w:val="ru-RU"/>
        </w:rPr>
        <w:sectPr w:rsidR="00F74C5E" w:rsidRPr="0081602E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74C5E" w:rsidRPr="0081602E" w:rsidRDefault="00F74C5E" w:rsidP="00E85591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74C5E" w:rsidRPr="0081602E" w:rsidRDefault="00720C4E" w:rsidP="00E85591">
      <w:pPr>
        <w:tabs>
          <w:tab w:val="left" w:pos="180"/>
        </w:tabs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литературы в 5 классе направлено на достижение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74C5E" w:rsidRPr="0081602E" w:rsidRDefault="00720C4E" w:rsidP="00E85591">
      <w:pPr>
        <w:autoSpaceDE w:val="0"/>
        <w:autoSpaceDN w:val="0"/>
        <w:spacing w:after="0" w:line="281" w:lineRule="auto"/>
        <w:ind w:firstLine="18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74C5E" w:rsidRPr="0081602E" w:rsidRDefault="00720C4E" w:rsidP="00E85591">
      <w:pPr>
        <w:autoSpaceDE w:val="0"/>
        <w:autoSpaceDN w:val="0"/>
        <w:spacing w:after="0"/>
        <w:ind w:firstLine="18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готовность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активное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F74C5E" w:rsidRPr="0081602E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F74C5E" w:rsidRPr="0081602E" w:rsidRDefault="00720C4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F74C5E" w:rsidRPr="0081602E" w:rsidRDefault="00E22F2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 в поликультурном и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ценностное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уважение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ориентация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готовность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активное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Эстетического воспитания: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восприимчивость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художественной литературы и культуры как средства коммуникации и самовыражения;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понимание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стремление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самовыражению в разных видах искусства.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жизни с опорой на собственный жизненный и читательский опыт;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ответственное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F74C5E" w:rsidRPr="0081602E" w:rsidRDefault="00E22F2E" w:rsidP="00E85591">
      <w:pPr>
        <w:autoSpaceDE w:val="0"/>
        <w:autoSpaceDN w:val="0"/>
        <w:spacing w:after="0" w:line="278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школьного литературного образования;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способность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к стрессовым ситуациям и меняющимся социальным,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умение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умение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эмоциональное состояние себя и других, опираясь на примеры из литературных произведений;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уметь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управлять собственным эмоциональным состоянием;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установка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интерес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готовность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в профессиональной среде;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уважение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труду и результатам трудовой деятельности, в том числе при изучении произведений русского фольклора и литературы;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осознанный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ориентация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повышение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активное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осознание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готовность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участию в практической деятельности экологической направленности.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74C5E" w:rsidRPr="0081602E" w:rsidRDefault="00E22F2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ориентация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овладение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и читательской культурой как средством познания мира;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овладение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навыками исследовательской деятельности с учётом специфики школьного литературного образования;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установка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74C5E" w:rsidRPr="0081602E" w:rsidRDefault="00720C4E" w:rsidP="00E85591">
      <w:pPr>
        <w:tabs>
          <w:tab w:val="left" w:pos="180"/>
        </w:tabs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обучающегося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освоение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F74C5E" w:rsidRPr="0081602E" w:rsidRDefault="00720C4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изучение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оценка социальных ролей персонажей литературных произведений;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потребность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во взаимодействии в условиях неопределённости, открытость опыту и знаниям других;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F74C5E" w:rsidRPr="0081602E" w:rsidRDefault="00E22F2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умение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анализировать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выявлять взаимосвязи природы, общества и экономики;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оценивать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способность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воспринимать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стрессовую ситуацию как вызов, требующий контрмер;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оценивать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ситуацию стресса, корректировать принимаемые решения и действия; 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формулировать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оценивать риски и последствия, формировать опыт, уметь находить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 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быть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готовым действовать в отсутствии гарантий успеха.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устанавливать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с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предлагать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критерии для выявления закономерностей и противоречий с учётом учебной задачи;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дефициты информации, данных, необходимых для решения поставленной учебной задачи;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при изучении литературных явлений и процессов;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делать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 с использованием дедуктивных и индуктивных умозаключений, умозаключений по аналогии;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формулировать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гипотезы об их взаимосвязях;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формулировать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использовать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как исследовательский инструмент познания в литературном образовании;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формировать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проводить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самостоятельно составленному плану небольшое исследование по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оценивать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применимость и достоверность информацию, полученную в ходе исследования (эксперимента);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владеть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инструментами оценки достоверности полученных выводов и обобщений;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прогнозировать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применять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выбирать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находить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оценивать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эффективно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запоминать и систематизировать эту информацию.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воспринимать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суждения, выражать эмоции в соответствии с условиями и целями общения;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распознавать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выражать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(свою точку зрения) в устных и письменных текстах;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понимать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сопоставлять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публично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4C5E" w:rsidRPr="0081602E" w:rsidRDefault="00E22F2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использовать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принимать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уметь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обобщать мнения нескольких людей;</w:t>
      </w:r>
    </w:p>
    <w:p w:rsidR="00F74C5E" w:rsidRPr="0081602E" w:rsidRDefault="00E22F2E" w:rsidP="00E85591">
      <w:pPr>
        <w:autoSpaceDE w:val="0"/>
        <w:autoSpaceDN w:val="0"/>
        <w:spacing w:after="0" w:line="28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проявлять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 планировать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выполнять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оценивать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сопоставлять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публично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участниками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на литературных занятиях;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сравнивать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5368F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ориентироваться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F74C5E" w:rsidRPr="0081602E" w:rsidRDefault="00E85591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самостоятельно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74C5E" w:rsidRPr="0081602E" w:rsidRDefault="00E85591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составлять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делать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брать ответственность за решение.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владеть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способами самоконтроля, </w:t>
      </w:r>
      <w:proofErr w:type="spell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учитывать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объяснять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достижения (</w:t>
      </w:r>
      <w:proofErr w:type="spell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вносить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развивать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различать и называть собственные эмоции, управлять ими и эмоциями других;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выявлять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анализировать причины эмоций;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ставить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регулировать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 выражения своих эмоций;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8160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осознанно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другому человеку, его мнению, размышляя над взаимоотношениями литературных героев;</w:t>
      </w:r>
    </w:p>
    <w:p w:rsidR="00F74C5E" w:rsidRPr="0081602E" w:rsidRDefault="00E22F2E" w:rsidP="00E85591">
      <w:pPr>
        <w:autoSpaceDE w:val="0"/>
        <w:autoSpaceDN w:val="0"/>
        <w:spacing w:after="0" w:line="262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признавать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и такое же право другого; принимать себя и других, не осуждая;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проявлять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открытость себе и другим;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осознавать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невозможность контролировать всё вокруг.</w:t>
      </w:r>
    </w:p>
    <w:p w:rsidR="00F74C5E" w:rsidRPr="0081602E" w:rsidRDefault="00720C4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74C5E" w:rsidRPr="0081602E" w:rsidRDefault="00720C4E" w:rsidP="00E85591">
      <w:pPr>
        <w:tabs>
          <w:tab w:val="left" w:pos="180"/>
        </w:tabs>
        <w:autoSpaceDE w:val="0"/>
        <w:autoSpaceDN w:val="0"/>
        <w:spacing w:after="0" w:line="281" w:lineRule="auto"/>
        <w:contextualSpacing/>
        <w:mirrorIndents/>
        <w:jc w:val="both"/>
        <w:rPr>
          <w:lang w:val="ru-RU"/>
        </w:rPr>
      </w:pP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F74C5E" w:rsidRPr="0081602E" w:rsidRDefault="00E22F2E" w:rsidP="00E85591">
      <w:pPr>
        <w:autoSpaceDE w:val="0"/>
        <w:autoSpaceDN w:val="0"/>
        <w:spacing w:after="0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определять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="00720C4E" w:rsidRPr="0081602E">
        <w:rPr>
          <w:lang w:val="ru-RU"/>
        </w:rPr>
        <w:br/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F74C5E" w:rsidRPr="0081602E" w:rsidRDefault="00720C4E" w:rsidP="00E85591">
      <w:pPr>
        <w:autoSpaceDE w:val="0"/>
        <w:autoSpaceDN w:val="0"/>
        <w:spacing w:after="0" w:line="283" w:lineRule="auto"/>
        <w:contextualSpacing/>
        <w:mirrorIndents/>
        <w:jc w:val="both"/>
        <w:rPr>
          <w:lang w:val="ru-RU"/>
        </w:rPr>
      </w:pP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эпитет, сравнение, метафора, олицетворение; аллегория; ритм, рифма;</w:t>
      </w:r>
    </w:p>
    <w:p w:rsidR="00F74C5E" w:rsidRPr="0081602E" w:rsidRDefault="00E22F2E" w:rsidP="00E85591">
      <w:pPr>
        <w:autoSpaceDE w:val="0"/>
        <w:autoSpaceDN w:val="0"/>
        <w:spacing w:after="0" w:line="230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— сопоставлять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темы и сюжеты произведений, образы персонажей;</w:t>
      </w:r>
    </w:p>
    <w:p w:rsidR="00F74C5E" w:rsidRPr="0081602E" w:rsidRDefault="00E22F2E" w:rsidP="00E85591">
      <w:pPr>
        <w:autoSpaceDE w:val="0"/>
        <w:autoSpaceDN w:val="0"/>
        <w:spacing w:after="0" w:line="271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сопоставлять</w:t>
      </w:r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</w:t>
      </w:r>
      <w:proofErr w:type="gramStart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>учителя</w:t>
      </w:r>
      <w:proofErr w:type="gramEnd"/>
      <w:r w:rsidR="00720C4E"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F74C5E" w:rsidRPr="0081602E" w:rsidRDefault="00720C4E" w:rsidP="00E85591">
      <w:pPr>
        <w:tabs>
          <w:tab w:val="left" w:pos="180"/>
        </w:tabs>
        <w:autoSpaceDE w:val="0"/>
        <w:autoSpaceDN w:val="0"/>
        <w:spacing w:after="0" w:line="283" w:lineRule="auto"/>
        <w:contextualSpacing/>
        <w:mirrorIndents/>
        <w:jc w:val="both"/>
        <w:rPr>
          <w:lang w:val="ru-RU"/>
        </w:rPr>
      </w:pPr>
      <w:r w:rsidRPr="0081602E">
        <w:rPr>
          <w:lang w:val="ru-RU"/>
        </w:rPr>
        <w:tab/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F74C5E" w:rsidRPr="0081602E" w:rsidRDefault="00720C4E" w:rsidP="00E85591">
      <w:pPr>
        <w:tabs>
          <w:tab w:val="left" w:pos="180"/>
        </w:tabs>
        <w:autoSpaceDE w:val="0"/>
        <w:autoSpaceDN w:val="0"/>
        <w:spacing w:after="0" w:line="288" w:lineRule="auto"/>
        <w:contextualSpacing/>
        <w:mirrorIndents/>
        <w:jc w:val="both"/>
        <w:rPr>
          <w:lang w:val="ru-RU"/>
        </w:rPr>
      </w:pP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прочитанного (с учётом литературного развития обучающихся);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начальными умениями интерпретации и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оценки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текстуально изученных произведений фольклора и литературы;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публично</w:t>
      </w:r>
      <w:proofErr w:type="gram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их результаты (с учётом литературного развития обучающихся); </w:t>
      </w:r>
      <w:r w:rsidRPr="0081602E">
        <w:rPr>
          <w:lang w:val="ru-RU"/>
        </w:rPr>
        <w:br/>
      </w:r>
      <w:r w:rsidRPr="0081602E">
        <w:rPr>
          <w:lang w:val="ru-RU"/>
        </w:rPr>
        <w:tab/>
      </w:r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интернет-ресурсами</w:t>
      </w:r>
      <w:proofErr w:type="spellEnd"/>
      <w:r w:rsidRPr="0081602E">
        <w:rPr>
          <w:rFonts w:ascii="Times New Roman" w:eastAsia="Times New Roman" w:hAnsi="Times New Roman"/>
          <w:color w:val="000000"/>
          <w:sz w:val="24"/>
          <w:lang w:val="ru-RU"/>
        </w:rPr>
        <w:t>, соблюдая правила информационной безопасности.</w:t>
      </w:r>
    </w:p>
    <w:p w:rsidR="00F74C5E" w:rsidRPr="0081602E" w:rsidRDefault="00F74C5E" w:rsidP="00E85591">
      <w:pPr>
        <w:jc w:val="both"/>
        <w:rPr>
          <w:lang w:val="ru-RU"/>
        </w:rPr>
        <w:sectPr w:rsidR="00F74C5E" w:rsidRPr="0081602E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F74C5E" w:rsidRPr="0081602E" w:rsidRDefault="00F74C5E">
      <w:pPr>
        <w:autoSpaceDE w:val="0"/>
        <w:autoSpaceDN w:val="0"/>
        <w:spacing w:after="64" w:line="220" w:lineRule="exact"/>
        <w:rPr>
          <w:lang w:val="ru-RU"/>
        </w:rPr>
      </w:pPr>
    </w:p>
    <w:p w:rsidR="00F74C5E" w:rsidRDefault="00720C4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74C5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5E" w:rsidRDefault="00F74C5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C5E" w:rsidRDefault="00F74C5E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5E" w:rsidRDefault="00F74C5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5E" w:rsidRDefault="00F74C5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C5E" w:rsidRDefault="00F74C5E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C5E" w:rsidRDefault="00F74C5E"/>
        </w:tc>
      </w:tr>
      <w:tr w:rsidR="00F74C5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Мифология</w:t>
            </w:r>
            <w:proofErr w:type="spellEnd"/>
          </w:p>
        </w:tc>
      </w:tr>
      <w:tr w:rsidR="00F74C5E" w:rsidRPr="002C55A5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80" w:after="0" w:line="254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мифы и другие эпические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отвечать на вопросы, пересказывать;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жанровые,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тему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основную мысль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прочитанных мифов;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мифы разных народов, сравнивать их с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эпическими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произведениями;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602E">
              <w:rPr>
                <w:lang w:val="ru-RU"/>
              </w:rPr>
              <w:br/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8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myfhology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C5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F74C5E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</w:tr>
      <w:tr w:rsidR="00F74C5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</w:tr>
      <w:tr w:rsidR="00F74C5E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07.09.2022 12.09.2022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фольклорные произведения малых жанров, отвечать на вопросы;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пословицы от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поговорок;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русские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пословицы и поговорки с пословицами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поговорками других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сочинять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разгадывать загадки;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F74C5E" w:rsidRDefault="00720C4E">
            <w:pPr>
              <w:autoSpaceDE w:val="0"/>
              <w:autoSpaceDN w:val="0"/>
              <w:spacing w:before="18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youtube.com</w:t>
            </w:r>
          </w:p>
        </w:tc>
      </w:tr>
      <w:tr w:rsidR="00F74C5E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малыми жанрами фольклора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resh.ru</w:t>
            </w:r>
          </w:p>
        </w:tc>
      </w:tr>
    </w:tbl>
    <w:p w:rsidR="00F74C5E" w:rsidRDefault="00F74C5E">
      <w:pPr>
        <w:autoSpaceDE w:val="0"/>
        <w:autoSpaceDN w:val="0"/>
        <w:spacing w:after="0" w:line="14" w:lineRule="exact"/>
      </w:pPr>
    </w:p>
    <w:p w:rsidR="00F74C5E" w:rsidRDefault="00F74C5E">
      <w:pPr>
        <w:sectPr w:rsidR="00F74C5E">
          <w:pgSz w:w="16840" w:h="11900"/>
          <w:pgMar w:top="282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Default="00F74C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>
        <w:trPr>
          <w:trHeight w:hRule="exact" w:val="55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14.09.2022 29.09.2022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подробно, выборочно)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сказки, отвечать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сказок (волшебные, бытовые, о животных);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тему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основную мысль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прочитанной сказки;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сказок, оценивать их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особенности языка и композиции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сказок разных народов (зачин, концовка, постоянные эпитеты,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устойчивые выражения и др.);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Сочинять собственные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сказки, употребляя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сказочные устойчивые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выражения;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Инсценировать любимую сказку;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youtube.com</w:t>
            </w:r>
          </w:p>
        </w:tc>
      </w:tr>
      <w:tr w:rsidR="00F74C5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F74C5E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</w:tr>
      <w:tr w:rsidR="00F74C5E" w:rsidRPr="002C55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F74C5E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А. Крылов. Басни (три по выбору). «Волк на псарне», «Листы и Корни», «Свинья под Дубом», «Квартет», «Осёл и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Соловей»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Ворона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Лисица»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30.09.2022 05.10.2022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4" w:lineRule="auto"/>
              <w:ind w:left="74" w:right="288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басню, в том числе по ролям;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тему и основную мысль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прочитанной басни;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незнакомого слова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басню; Определять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басенного жанра;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первоначальное представление об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аллегории и морали;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наизусть; работа с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текстом;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45" w:lineRule="auto"/>
              <w:ind w:left="74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youtube.ru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видеоурок.ру</w:t>
            </w:r>
            <w:proofErr w:type="spellEnd"/>
          </w:p>
        </w:tc>
      </w:tr>
    </w:tbl>
    <w:p w:rsidR="00F74C5E" w:rsidRDefault="00F74C5E">
      <w:pPr>
        <w:autoSpaceDE w:val="0"/>
        <w:autoSpaceDN w:val="0"/>
        <w:spacing w:after="0" w:line="14" w:lineRule="exact"/>
      </w:pPr>
    </w:p>
    <w:p w:rsidR="00F74C5E" w:rsidRDefault="00F74C5E">
      <w:pPr>
        <w:sectPr w:rsidR="00F74C5E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Default="00F74C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>
        <w:trPr>
          <w:trHeight w:hRule="exact" w:val="1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45" w:lineRule="auto"/>
              <w:ind w:left="74" w:right="288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басни наизусть; умение сочинять басню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наизусть;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F74C5E" w:rsidTr="0065368F">
        <w:trPr>
          <w:trHeight w:hRule="exact" w:val="71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«Зимнее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утро»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Зимний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вечер», «Няне»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мёртвой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царевне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богатырях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18.10.2022 31.10.2022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поэтический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 от прозаического,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единство подобранных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лирических произведениях (эпитет, метафору,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олицетворение, сравнение); Выполнять письменные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по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первоначальному анализу стихотворения;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стихотворения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наизусть;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сказку, отвечать на вопросы по содержанию;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идейн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тематическое содержание сказки А. С. Пушкина;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видеоурок.ру</w:t>
            </w:r>
            <w:proofErr w:type="spellEnd"/>
          </w:p>
        </w:tc>
      </w:tr>
    </w:tbl>
    <w:p w:rsidR="00F74C5E" w:rsidRDefault="00F74C5E">
      <w:pPr>
        <w:autoSpaceDE w:val="0"/>
        <w:autoSpaceDN w:val="0"/>
        <w:spacing w:after="0" w:line="14" w:lineRule="exact"/>
      </w:pPr>
    </w:p>
    <w:p w:rsidR="00F74C5E" w:rsidRDefault="00F74C5E">
      <w:pPr>
        <w:sectPr w:rsidR="00F74C5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Default="00F74C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01.11.2022 02.11.2022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тексту,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понимания содержания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историческую основу,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идейно-тематическое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позицию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жанровые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средства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 (эпитет,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олицетворение, сравнение, метафора);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Заучивать стихотворение наизусть;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4" w:right="2448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фоксфор.ру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</w:t>
            </w:r>
            <w:proofErr w:type="spellEnd"/>
          </w:p>
        </w:tc>
      </w:tr>
      <w:tr w:rsidR="00F74C5E">
        <w:trPr>
          <w:trHeight w:hRule="exact" w:val="4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03.11.2022 07.11.2022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вопросы; Пересказывать (кратко,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подробно, выборочно)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 повести;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эпизоды в тексте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устный отзыв о прочитанном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средства, создающие фантастический настрой повести, а также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картины народной жизни; Определять близость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повести к народным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сказкам и легендам;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библиотечным каталогом для поиска книги;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</w:t>
            </w:r>
            <w:r w:rsidR="004A0715"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Feb-web.ru</w:t>
            </w:r>
          </w:p>
        </w:tc>
      </w:tr>
      <w:tr w:rsidR="00F74C5E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2" w:lineRule="auto"/>
              <w:ind w:left="74" w:right="288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мини-сочинение; анализировать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производить анализ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resh-edu.ru</w:t>
            </w:r>
          </w:p>
        </w:tc>
      </w:tr>
    </w:tbl>
    <w:p w:rsidR="00F74C5E" w:rsidRDefault="00F74C5E">
      <w:pPr>
        <w:autoSpaceDE w:val="0"/>
        <w:autoSpaceDN w:val="0"/>
        <w:spacing w:after="0" w:line="14" w:lineRule="exact"/>
      </w:pPr>
    </w:p>
    <w:p w:rsidR="00F74C5E" w:rsidRDefault="00F74C5E">
      <w:pPr>
        <w:sectPr w:rsidR="00F74C5E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Default="00F74C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</w:tr>
      <w:tr w:rsidR="00F74C5E" w:rsidRPr="002C55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F74C5E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09.11.2022 20.11.2022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рассказ, отвечать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пересказывать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(подробно и сжато);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наиболее яркие эпизоды 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простой план рассказа;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 рассказа;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устный портрет Герасима;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пейзажных описаний;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сочинение по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содержанию рассказа;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F74C5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28.11.2022 29.11.2022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сочинение по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рассказу; составлять план рассказа; давать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характеристику героями произведения;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F74C5E">
        <w:trPr>
          <w:trHeight w:hRule="exact" w:val="3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А. Некрасов. Стихотворения (не менее двух). «Крестьянские дети». «Школьник». Поэма «Мороз, Красный нос» (фрагмент)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30.11.2022 06.12.2022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поэтический текст, в том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числе по ролям;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содержание стихотворения; Характеризовать главных героев, лирического героя (автора);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отношение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автора к детям;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Заучивать стихотворение наизусть;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мультиурок.ру</w:t>
            </w:r>
            <w:proofErr w:type="spellEnd"/>
          </w:p>
        </w:tc>
      </w:tr>
    </w:tbl>
    <w:p w:rsidR="00F74C5E" w:rsidRDefault="00F74C5E">
      <w:pPr>
        <w:autoSpaceDE w:val="0"/>
        <w:autoSpaceDN w:val="0"/>
        <w:spacing w:after="0" w:line="14" w:lineRule="exact"/>
      </w:pPr>
    </w:p>
    <w:p w:rsidR="00F74C5E" w:rsidRDefault="00F74C5E">
      <w:pPr>
        <w:sectPr w:rsidR="00F74C5E">
          <w:pgSz w:w="16840" w:h="11900"/>
          <w:pgMar w:top="284" w:right="640" w:bottom="13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Default="00F74C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>
        <w:trPr>
          <w:trHeight w:hRule="exact" w:val="5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Л. Н. Толстой.</w:t>
            </w:r>
          </w:p>
          <w:p w:rsidR="00F74C5E" w:rsidRPr="0081602E" w:rsidRDefault="00720C4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07.12.2022 19.12.2022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текст рассказа, отвечать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пересказывать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(подробно и сжато);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основную мысль рассказа, определять его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эпизоды в тексте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сообщения о главных героях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сравнительную характеристику Жилина и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Костылина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горцев, их обычаи и нравы;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собственную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и оценку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развёрнутый ответ на вопрос, связанный со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знанием и пониманием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литературного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Зачет;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4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youtube.ru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фоксфорд.ру</w:t>
            </w:r>
            <w:proofErr w:type="spellEnd"/>
          </w:p>
        </w:tc>
      </w:tr>
      <w:tr w:rsidR="00F74C5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развёрнутый ответ на вопрос, связанный со знанием и пониманием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литературного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resh.ru</w:t>
            </w:r>
          </w:p>
        </w:tc>
      </w:tr>
      <w:tr w:rsidR="00F74C5E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</w:tr>
      <w:tr w:rsidR="00F74C5E" w:rsidRPr="002C55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5.Литература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</w:t>
            </w:r>
          </w:p>
        </w:tc>
      </w:tr>
      <w:tr w:rsidR="00F74C5E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</w:t>
            </w:r>
          </w:p>
          <w:p w:rsidR="00F74C5E" w:rsidRDefault="00720C4E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Кузнецова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стихотворение, определять его тематическое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содержание, средства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(эпитет, метафора, сравнение,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олицетворение);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музыкальность поэтического текста;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читательское отношение к 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одно из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наизусть;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4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resh.ru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</w:tbl>
    <w:p w:rsidR="00F74C5E" w:rsidRDefault="00F74C5E">
      <w:pPr>
        <w:autoSpaceDE w:val="0"/>
        <w:autoSpaceDN w:val="0"/>
        <w:spacing w:after="0" w:line="14" w:lineRule="exact"/>
      </w:pPr>
    </w:p>
    <w:p w:rsidR="00F74C5E" w:rsidRDefault="00F74C5E">
      <w:pPr>
        <w:sectPr w:rsidR="00F74C5E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Default="00F74C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 w:rsidRPr="002C55A5">
        <w:trPr>
          <w:trHeight w:hRule="exact" w:val="3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стихотворение, определять его тематическое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содержание, средства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(эпитет, метафора, сравнение,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олицетворение). </w:t>
            </w:r>
          </w:p>
          <w:p w:rsidR="00F74C5E" w:rsidRPr="0081602E" w:rsidRDefault="00720C4E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музыкальность поэтического текста. </w:t>
            </w:r>
          </w:p>
          <w:p w:rsidR="00F74C5E" w:rsidRPr="0081602E" w:rsidRDefault="00720C4E">
            <w:pPr>
              <w:autoSpaceDE w:val="0"/>
              <w:autoSpaceDN w:val="0"/>
              <w:spacing w:before="20" w:after="0" w:line="250" w:lineRule="auto"/>
              <w:ind w:left="74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читательское отношение к 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</w:p>
          <w:p w:rsidR="00F74C5E" w:rsidRDefault="00720C4E">
            <w:pPr>
              <w:autoSpaceDE w:val="0"/>
              <w:autoSpaceDN w:val="0"/>
              <w:spacing w:before="18" w:after="0" w:line="245" w:lineRule="auto"/>
              <w:ind w:left="74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Заучивать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стихотворений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наизусть;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«Русские поэты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 о Родине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родной природе» (РЭШ)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/244946/</w:t>
            </w:r>
          </w:p>
        </w:tc>
      </w:tr>
      <w:tr w:rsidR="00F74C5E" w:rsidRPr="002C55A5">
        <w:trPr>
          <w:trHeight w:hRule="exact" w:val="6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веков.  А. П. Чехов (два рассказа по выбору).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</w:t>
            </w:r>
            <w:proofErr w:type="gram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Лошадиная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фамилия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Мальчики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Хирургия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27.12.2022 28.12.2022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7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рассказ, отвечать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прочитанному произведению, задавать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с целью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близко к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названия в литературном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 с учётом его жанровых особенностей, с использованием методов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смыслового чтения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анализа,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собственную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и оценку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авторов по заданным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детали,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создающие комический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эффект;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один из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или его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библиотечным каталогом для поиска книги;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 текста; чтение по ролям;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«А. П. Чехов. «Хирургия» (РЭШ)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/305353/ Урок «А.П. Чехов «Мальчики» (РЭШ)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/4489/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/185000/ Урок «М. М. Зощенко «Золотые слова» (РЭШ)</w:t>
            </w:r>
          </w:p>
        </w:tc>
      </w:tr>
    </w:tbl>
    <w:p w:rsidR="00F74C5E" w:rsidRPr="0081602E" w:rsidRDefault="00F74C5E">
      <w:pPr>
        <w:autoSpaceDE w:val="0"/>
        <w:autoSpaceDN w:val="0"/>
        <w:spacing w:after="0" w:line="14" w:lineRule="exact"/>
        <w:rPr>
          <w:lang w:val="ru-RU"/>
        </w:rPr>
      </w:pPr>
    </w:p>
    <w:p w:rsidR="00F74C5E" w:rsidRPr="0081602E" w:rsidRDefault="00F74C5E">
      <w:pPr>
        <w:rPr>
          <w:lang w:val="ru-RU"/>
        </w:rPr>
        <w:sectPr w:rsidR="00F74C5E" w:rsidRPr="0081602E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Pr="0081602E" w:rsidRDefault="00F74C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 w:rsidRPr="002C55A5">
        <w:trPr>
          <w:trHeight w:hRule="exact" w:val="70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М. Зощенко (два рассказа по выбору). Например, «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Галоша»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Лёля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Минька», «Ёлка», «Золотые слова», «Встреча»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09.01.2023 10.01.2023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рассказ, отвечать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прочитанному произведению, задавать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с целью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близко к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названия в литературном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 с учётом его жанровых особенностей, с использованием методов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смыслового чтения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анализа,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собственную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и оценку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авторов по заданным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детали,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создающие комический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эффект;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один из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или его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библиотечным каталогом для поиска книги;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чтение; Анализ произведения с учётом его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жанровых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особенностей; составление </w:t>
            </w:r>
            <w:r w:rsidRPr="0081602E">
              <w:rPr>
                <w:lang w:val="ru-RU"/>
              </w:rPr>
              <w:br/>
            </w:r>
            <w:r w:rsidR="004A0715"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вопросов;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слова» (РЭШ)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/4378/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/196419/ Урок «М. М. Зощенко «Ёлка» (РЭШ)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/306279/</w:t>
            </w:r>
          </w:p>
        </w:tc>
      </w:tr>
    </w:tbl>
    <w:p w:rsidR="00F74C5E" w:rsidRPr="0081602E" w:rsidRDefault="00F74C5E">
      <w:pPr>
        <w:autoSpaceDE w:val="0"/>
        <w:autoSpaceDN w:val="0"/>
        <w:spacing w:after="0" w:line="14" w:lineRule="exact"/>
        <w:rPr>
          <w:lang w:val="ru-RU"/>
        </w:rPr>
      </w:pPr>
    </w:p>
    <w:p w:rsidR="00F74C5E" w:rsidRPr="0081602E" w:rsidRDefault="00F74C5E">
      <w:pPr>
        <w:rPr>
          <w:lang w:val="ru-RU"/>
        </w:rPr>
        <w:sectPr w:rsidR="00F74C5E" w:rsidRPr="0081602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Pr="0081602E" w:rsidRDefault="00F74C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 w:rsidRPr="002C55A5">
        <w:trPr>
          <w:trHeight w:hRule="exact" w:val="44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отечественной литературы о природе и животных (не менее трёх). Например, произведения А. И. Куприна, М. М.</w:t>
            </w:r>
          </w:p>
          <w:p w:rsidR="00F74C5E" w:rsidRPr="0081602E" w:rsidRDefault="00720C4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Пришвина, К. Г. Паустовского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11.01.2023 20.01.2023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разными видами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своеобразие 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образ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рассказчика, его роль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прозаического текста;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прочитанное произведение; Пользоваться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библиотечным каталогом для поиска книги;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темы и идею </w:t>
            </w:r>
            <w:r w:rsidRPr="0081602E">
              <w:rPr>
                <w:lang w:val="ru-RU"/>
              </w:rPr>
              <w:br/>
            </w:r>
            <w:r w:rsidR="004A0715"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произведения.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образ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рассказчика;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роль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повествовании.; Определение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 прозаического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текста.;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отзыв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произведение.;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«Анализ сказки-были «Кладовая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солнца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»М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.М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Пришвина» (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ЯндексУроки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tutor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literatura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/20-04-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literatura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analiz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skazki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byli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kladovaya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1602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solnca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1602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prishvina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_4863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54486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925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C5E" w:rsidRPr="002C55A5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П. Платонов. Рассказы (один по выбору). Например, «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Корова»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Никита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23.01.2023 24.01.2023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произведению, задавать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с целью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владеть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разными видами пересказа; Составлять план;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 рассказа; Определять средства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прозаического текста;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развёрнутый ответ на вопрос, связанный со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знанием и пониманием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литературного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пересказ;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плана рассказа;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«А. П. Платонов. «Никита» (РЭШ)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/7400/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/304883/</w:t>
            </w:r>
          </w:p>
        </w:tc>
      </w:tr>
      <w:tr w:rsidR="00F74C5E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пересказ; составление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плана рассказа; составление вопросов на выявление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читательской грамотности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F74C5E" w:rsidRDefault="00F74C5E">
      <w:pPr>
        <w:autoSpaceDE w:val="0"/>
        <w:autoSpaceDN w:val="0"/>
        <w:spacing w:after="0" w:line="14" w:lineRule="exact"/>
      </w:pPr>
    </w:p>
    <w:p w:rsidR="00F74C5E" w:rsidRDefault="00F74C5E">
      <w:pPr>
        <w:sectPr w:rsidR="00F74C5E">
          <w:pgSz w:w="16840" w:h="11900"/>
          <w:pgMar w:top="284" w:right="640" w:bottom="10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Default="00F74C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 w:rsidRPr="002C55A5">
        <w:trPr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Астафьев. Рассказ «</w:t>
            </w:r>
            <w:proofErr w:type="spellStart"/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Васюткино</w:t>
            </w:r>
            <w:proofErr w:type="spellEnd"/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озеро»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30.01.2023 31.01.2023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57" w:lineRule="auto"/>
              <w:ind w:left="74"/>
            </w:pP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прозаический текст, отвечать на вопросы,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пересказывать, участвовать в беседе о произведении; Находить детали, языковые средства художественной выразительности,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их роль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незнакомого слова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характер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главного героя, его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взаимоотношение с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природой;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роль пейзажа в рассказе;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герою </w:t>
            </w:r>
            <w:r w:rsidRPr="0081602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пересказ текста; составление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ответы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«В.П. Астафьев. «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Васюткино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A0715"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озеро»</w:t>
            </w:r>
            <w:r w:rsidR="004A0715" w:rsidRPr="0081602E">
              <w:rPr>
                <w:lang w:val="ru-RU"/>
              </w:rPr>
              <w:t xml:space="preserve"> (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/301528/</w:t>
            </w:r>
          </w:p>
        </w:tc>
      </w:tr>
      <w:tr w:rsidR="00F74C5E">
        <w:trPr>
          <w:trHeight w:hRule="exact" w:val="23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4" w:right="43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характер главного героя, его взаимоотношение с природой. </w:t>
            </w:r>
          </w:p>
          <w:p w:rsidR="00F74C5E" w:rsidRDefault="00720C4E">
            <w:pPr>
              <w:autoSpaceDE w:val="0"/>
              <w:autoSpaceDN w:val="0"/>
              <w:spacing w:before="20" w:after="0" w:line="250" w:lineRule="auto"/>
              <w:ind w:left="74"/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роль пейзажа в рассказе. 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своё отношение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герою </w:t>
            </w:r>
            <w:r w:rsidRPr="0081602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  <w:p w:rsidR="00F74C5E" w:rsidRPr="00A70739" w:rsidRDefault="00720C4E">
            <w:pPr>
              <w:autoSpaceDE w:val="0"/>
              <w:autoSpaceDN w:val="0"/>
              <w:spacing w:before="18" w:after="0" w:line="250" w:lineRule="auto"/>
              <w:ind w:left="74" w:right="432"/>
              <w:rPr>
                <w:lang w:val="ru-RU"/>
              </w:rPr>
            </w:pPr>
            <w:r w:rsidRPr="00A707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сочинение по самостоятельно </w:t>
            </w:r>
            <w:r w:rsidRPr="00A70739">
              <w:rPr>
                <w:lang w:val="ru-RU"/>
              </w:rPr>
              <w:br/>
            </w:r>
            <w:r w:rsidRPr="00A707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составленному плану.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УЧИ,РУ</w:t>
            </w:r>
          </w:p>
        </w:tc>
      </w:tr>
      <w:tr w:rsidR="00F74C5E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</w:tr>
      <w:tr w:rsidR="00F74C5E" w:rsidRPr="002C55A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</w:t>
            </w:r>
          </w:p>
        </w:tc>
      </w:tr>
    </w:tbl>
    <w:p w:rsidR="00F74C5E" w:rsidRPr="0081602E" w:rsidRDefault="00F74C5E">
      <w:pPr>
        <w:autoSpaceDE w:val="0"/>
        <w:autoSpaceDN w:val="0"/>
        <w:spacing w:after="0" w:line="14" w:lineRule="exact"/>
        <w:rPr>
          <w:lang w:val="ru-RU"/>
        </w:rPr>
      </w:pPr>
    </w:p>
    <w:p w:rsidR="00F74C5E" w:rsidRPr="0081602E" w:rsidRDefault="00F74C5E">
      <w:pPr>
        <w:rPr>
          <w:lang w:val="ru-RU"/>
        </w:rPr>
        <w:sectPr w:rsidR="00F74C5E" w:rsidRPr="0081602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Pr="0081602E" w:rsidRDefault="00F74C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 w:rsidRPr="002A0BE7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отечественной прозы на тему «Человек на войне» (не менее двух). Например, Л. А. Кассиль. «Дорогие мои мальчишки»; Ю. Я. Яковлев. «Девочки с Васильевского острова»; В. П.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Катаев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.«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Сын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полка»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06.02.2023 08.02.2023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(с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к тексту;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коллективном диалоге;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тему произведения, определять его композиционные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выявлять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создания;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пересказа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ответы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анализ </w:t>
            </w:r>
            <w:r w:rsidR="004A0715"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A70739" w:rsidRDefault="00720C4E">
            <w:pPr>
              <w:autoSpaceDE w:val="0"/>
              <w:autoSpaceDN w:val="0"/>
              <w:spacing w:before="78" w:after="0" w:line="252" w:lineRule="auto"/>
              <w:ind w:left="74" w:right="576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книги В. Катаева "Сын полка"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MB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clXacITg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 75-летию Великой Победы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Л.Кассиль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"Дорогие мои мальчишки"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eCxYOQNfJE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«К. М. Симонов. </w:t>
            </w:r>
            <w:r w:rsidRPr="00A707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«Майор привёз мальчишку на лафете...» (РЭШ)</w:t>
            </w:r>
          </w:p>
        </w:tc>
      </w:tr>
      <w:tr w:rsidR="00F74C5E">
        <w:trPr>
          <w:trHeight w:hRule="exact" w:val="18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тему произведения, определять его композиционные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особенности.</w:t>
            </w:r>
          </w:p>
          <w:p w:rsidR="00F74C5E" w:rsidRPr="0081602E" w:rsidRDefault="00720C4E">
            <w:pPr>
              <w:autoSpaceDE w:val="0"/>
              <w:autoSpaceDN w:val="0"/>
              <w:spacing w:before="18" w:after="0" w:line="250" w:lineRule="auto"/>
              <w:ind w:left="74" w:right="288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произведения, выявлять художественные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Зачет;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наизусть;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45" w:lineRule="auto"/>
              <w:ind w:left="74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видеоурок.ру</w:t>
            </w:r>
            <w:proofErr w:type="spellEnd"/>
          </w:p>
        </w:tc>
      </w:tr>
    </w:tbl>
    <w:p w:rsidR="00F74C5E" w:rsidRDefault="00F74C5E">
      <w:pPr>
        <w:autoSpaceDE w:val="0"/>
        <w:autoSpaceDN w:val="0"/>
        <w:spacing w:after="0" w:line="14" w:lineRule="exact"/>
      </w:pPr>
    </w:p>
    <w:p w:rsidR="00F74C5E" w:rsidRDefault="00F74C5E">
      <w:pPr>
        <w:sectPr w:rsidR="00F74C5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Default="00F74C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 w:rsidRPr="002C55A5">
        <w:trPr>
          <w:trHeight w:hRule="exact" w:val="57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 (не менее двух). Например, произведения В. Г. Короленко, В. П. Катаева, В. П. Крапивина, Ю. П. Казакова, А. Г. Алексина, В. П. Астафьева, В. К.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Железникова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Ю. Я. Яковлева, Ю. И. Коваля, А. А.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Гиваргизова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М. С.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Аромштам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Н. Ю.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Абгарян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А. В.</w:t>
            </w:r>
          </w:p>
          <w:p w:rsidR="00F74C5E" w:rsidRPr="0081602E" w:rsidRDefault="00720C4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Жвалевского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Е. Б. Пастернак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14.02.2023 15.02.2023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вопросы к тексту, пересказывать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составлять их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словесный портрет;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и их поступки с другими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прочитанного произведения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других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авторскую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позицию;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событиям,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изображённым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произведении;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прочитанную книгу;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анализ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составление </w:t>
            </w:r>
            <w:r w:rsidRPr="0081602E">
              <w:rPr>
                <w:lang w:val="ru-RU"/>
              </w:rPr>
              <w:br/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ллана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«В. Г. Короленко «В дурном обществе».</w:t>
            </w:r>
          </w:p>
          <w:p w:rsidR="00F74C5E" w:rsidRPr="0081602E" w:rsidRDefault="00720C4E">
            <w:pPr>
              <w:autoSpaceDE w:val="0"/>
              <w:autoSpaceDN w:val="0"/>
              <w:spacing w:before="20" w:after="0" w:line="252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 и герои» (РЭШ)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/245234/ Урок «В. Г. Короленко «В дурном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обществе»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дурное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общество» и «дурные дела» (РЭШ)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/7405/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/244850/</w:t>
            </w:r>
          </w:p>
        </w:tc>
      </w:tr>
      <w:tr w:rsidR="00F74C5E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27.02.2023 28.02.2023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и их поступки с другими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прочитанного произведения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других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 </w:t>
            </w:r>
          </w:p>
          <w:p w:rsidR="00F74C5E" w:rsidRPr="0081602E" w:rsidRDefault="00720C4E">
            <w:pPr>
              <w:autoSpaceDE w:val="0"/>
              <w:autoSpaceDN w:val="0"/>
              <w:spacing w:before="18" w:after="0" w:line="245" w:lineRule="auto"/>
              <w:ind w:left="74" w:right="43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авторскую позицию. </w:t>
            </w:r>
          </w:p>
          <w:p w:rsidR="00F74C5E" w:rsidRPr="0081602E" w:rsidRDefault="00720C4E">
            <w:pPr>
              <w:autoSpaceDE w:val="0"/>
              <w:autoSpaceDN w:val="0"/>
              <w:spacing w:before="20" w:after="0" w:line="250" w:lineRule="auto"/>
              <w:ind w:left="74" w:right="288"/>
              <w:rPr>
                <w:lang w:val="ru-RU"/>
              </w:rPr>
            </w:pP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отношение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событиям, изображённым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произведении.</w:t>
            </w:r>
          </w:p>
          <w:p w:rsidR="00F74C5E" w:rsidRPr="0081602E" w:rsidRDefault="00720C4E">
            <w:pPr>
              <w:autoSpaceDE w:val="0"/>
              <w:autoSpaceDN w:val="0"/>
              <w:spacing w:before="20" w:after="0" w:line="245" w:lineRule="auto"/>
              <w:ind w:left="74" w:right="576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прочитанную книгу.</w:t>
            </w:r>
          </w:p>
          <w:p w:rsidR="00F74C5E" w:rsidRDefault="00720C4E">
            <w:pPr>
              <w:autoSpaceDE w:val="0"/>
              <w:autoSpaceDN w:val="0"/>
              <w:spacing w:before="20" w:after="0" w:line="247" w:lineRule="auto"/>
              <w:ind w:left="74" w:right="144"/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учителя траекторию </w:t>
            </w:r>
            <w:r w:rsidRPr="0081602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отзыв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45" w:lineRule="auto"/>
              <w:ind w:left="74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фоксфорд</w:t>
            </w:r>
            <w:proofErr w:type="spellEnd"/>
          </w:p>
        </w:tc>
      </w:tr>
    </w:tbl>
    <w:p w:rsidR="00F74C5E" w:rsidRDefault="00F74C5E">
      <w:pPr>
        <w:autoSpaceDE w:val="0"/>
        <w:autoSpaceDN w:val="0"/>
        <w:spacing w:after="0" w:line="14" w:lineRule="exact"/>
      </w:pPr>
    </w:p>
    <w:p w:rsidR="00F74C5E" w:rsidRDefault="00F74C5E">
      <w:pPr>
        <w:sectPr w:rsidR="00F74C5E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Default="00F74C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 w:rsidRPr="002C55A5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приключенческого жанра отечественных писателей (одно по выбору). Например, К. Булычёв «Девочка, с </w:t>
            </w:r>
            <w:r w:rsidRPr="0081602E">
              <w:rPr>
                <w:lang w:val="ru-RU"/>
              </w:rPr>
              <w:br/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которойничегоне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случится», «Миллион приключений» 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01.03.2023 06.03.2023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54" w:lineRule="auto"/>
              <w:ind w:left="74"/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авторские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художественной выразительности;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основные события; Писать отзыв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прочитанное произведение, аргументировать своё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мнение;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</w:t>
            </w:r>
            <w:r w:rsidRPr="0081602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траекторию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«К. Булычёв «Миллион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приключений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Джинн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корабле»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tvBKdrg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TFw</w:t>
            </w:r>
            <w:proofErr w:type="spellEnd"/>
          </w:p>
        </w:tc>
      </w:tr>
      <w:tr w:rsidR="00F74C5E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прочитанное произведение, аргументировать своё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мнение. </w:t>
            </w:r>
          </w:p>
          <w:p w:rsidR="00F74C5E" w:rsidRDefault="00720C4E">
            <w:pPr>
              <w:autoSpaceDE w:val="0"/>
              <w:autoSpaceDN w:val="0"/>
              <w:spacing w:before="20" w:after="0" w:line="247" w:lineRule="auto"/>
              <w:ind w:left="74" w:right="144"/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учителя траекторию </w:t>
            </w:r>
            <w:r w:rsidRPr="0081602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4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F74C5E">
        <w:trPr>
          <w:trHeight w:hRule="exact" w:val="35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</w:tr>
      <w:tr w:rsidR="00F74C5E" w:rsidRPr="002C55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8160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Литература народов Российской Федерации</w:t>
            </w:r>
          </w:p>
        </w:tc>
      </w:tr>
      <w:tr w:rsidR="00F74C5E" w:rsidRPr="002C55A5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(одно по выбору). Например, Р. Г. Гамзатов. «Песня соловья»; М. 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Карим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«Эту песню мать мне пела»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поэтический текст;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лирического героя;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общность темы и её художественное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воплощение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стихотворениях русской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поэзии и в произведениях поэтов народов России;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художественные средства выразительности;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«М. Карим. 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Эту песню мать мне пела... (исп.</w:t>
            </w:r>
            <w:proofErr w:type="gramEnd"/>
          </w:p>
          <w:p w:rsidR="00F74C5E" w:rsidRPr="0081602E" w:rsidRDefault="00720C4E">
            <w:pPr>
              <w:autoSpaceDE w:val="0"/>
              <w:autoSpaceDN w:val="0"/>
              <w:spacing w:before="18" w:after="0" w:line="245" w:lineRule="auto"/>
              <w:ind w:left="74" w:right="1152"/>
              <w:rPr>
                <w:lang w:val="ru-RU"/>
              </w:rPr>
            </w:pP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Олеся Исламова)»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THW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LvRZFA</w:t>
            </w:r>
            <w:proofErr w:type="spellEnd"/>
            <w:proofErr w:type="gramEnd"/>
          </w:p>
        </w:tc>
      </w:tr>
      <w:tr w:rsidR="00F74C5E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общность темы и её художественное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воплощение 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стихотворениях русской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поэзии и в произведениях поэтов народов России.</w:t>
            </w:r>
          </w:p>
          <w:p w:rsidR="00F74C5E" w:rsidRDefault="00720C4E">
            <w:pPr>
              <w:autoSpaceDE w:val="0"/>
              <w:autoSpaceDN w:val="0"/>
              <w:spacing w:before="1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лирического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</w:t>
            </w:r>
            <w:proofErr w:type="spellEnd"/>
          </w:p>
        </w:tc>
      </w:tr>
      <w:tr w:rsidR="00F74C5E">
        <w:trPr>
          <w:trHeight w:hRule="exact" w:val="32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</w:tr>
    </w:tbl>
    <w:p w:rsidR="00F74C5E" w:rsidRDefault="00F74C5E">
      <w:pPr>
        <w:autoSpaceDE w:val="0"/>
        <w:autoSpaceDN w:val="0"/>
        <w:spacing w:after="0" w:line="14" w:lineRule="exact"/>
      </w:pPr>
    </w:p>
    <w:p w:rsidR="00F74C5E" w:rsidRDefault="00F74C5E">
      <w:pPr>
        <w:sectPr w:rsidR="00F74C5E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Default="00F74C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</w:tr>
      <w:tr w:rsidR="00F74C5E" w:rsidRPr="002C55A5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Снежная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Соловей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14.03.2023 16.03.2023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сказку, отвечать на вопросы, пересказывать;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произведения; Формулировать вопросы к отдельным фрагментам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сравнивать их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поступки; </w:t>
            </w:r>
            <w:r w:rsidRPr="0081602E">
              <w:rPr>
                <w:lang w:val="ru-RU"/>
              </w:rPr>
              <w:br/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отношение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событиям и героям сказки;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связь сказки Х.</w:t>
            </w:r>
          </w:p>
          <w:p w:rsidR="00F74C5E" w:rsidRPr="0081602E" w:rsidRDefault="00720C4E">
            <w:pPr>
              <w:autoSpaceDE w:val="0"/>
              <w:autoSpaceDN w:val="0"/>
              <w:spacing w:before="18" w:after="0" w:line="252" w:lineRule="auto"/>
              <w:ind w:left="74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Андерсена с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фольклорными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библиотечным каталогом для поиска книги;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поступков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главных </w:t>
            </w:r>
            <w:r w:rsidR="004A0715"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героев;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«Х. К. Андерсен. «Снежная королева».</w:t>
            </w:r>
          </w:p>
          <w:p w:rsidR="00F74C5E" w:rsidRPr="0081602E" w:rsidRDefault="00720C4E">
            <w:pPr>
              <w:autoSpaceDE w:val="0"/>
              <w:autoSpaceDN w:val="0"/>
              <w:spacing w:before="20" w:after="0" w:line="252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Реальность и фантастика» (РЭШ)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/7413/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/311020/ Урок «Х. К. Андерсен. «Снежная королева». Что есть красота?» (РЭШ)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/7412/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/301004/</w:t>
            </w:r>
          </w:p>
        </w:tc>
      </w:tr>
      <w:tr w:rsidR="00F74C5E" w:rsidRPr="002C55A5">
        <w:trPr>
          <w:trHeight w:hRule="exact" w:val="50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сказочная проза (одно произведение по выбору). Например, Л. Кэрролл. «Алиса в Стране Чудес» (главы); Дж. Р. Р.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Толкин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Хоббит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Туда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20.03.2023 21.03.2023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задавать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к отдельным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тему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основную идею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прочитанных глав;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героях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свои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суждения с опорой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своеобразие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сказочной прозы и её отличие от народной сказки;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эпизоды в тексте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прочитанное произведение; Пользоваться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библиотечным каталогом для поиска книги;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«Льюис Кэрролл «Алиса в Стране чудес»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uCaPJaHyXWs</w:t>
            </w:r>
            <w:proofErr w:type="spellEnd"/>
          </w:p>
        </w:tc>
      </w:tr>
    </w:tbl>
    <w:p w:rsidR="00F74C5E" w:rsidRPr="0081602E" w:rsidRDefault="00F74C5E">
      <w:pPr>
        <w:autoSpaceDE w:val="0"/>
        <w:autoSpaceDN w:val="0"/>
        <w:spacing w:after="0" w:line="14" w:lineRule="exact"/>
        <w:rPr>
          <w:lang w:val="ru-RU"/>
        </w:rPr>
      </w:pPr>
    </w:p>
    <w:p w:rsidR="00F74C5E" w:rsidRPr="0081602E" w:rsidRDefault="00F74C5E">
      <w:pPr>
        <w:rPr>
          <w:lang w:val="ru-RU"/>
        </w:rPr>
        <w:sectPr w:rsidR="00F74C5E" w:rsidRPr="0081602E">
          <w:pgSz w:w="16840" w:h="11900"/>
          <w:pgMar w:top="284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Pr="0081602E" w:rsidRDefault="00F74C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 w:rsidRPr="002C55A5">
        <w:trPr>
          <w:trHeight w:hRule="exact" w:val="4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детях и подростках (два произведения по выбору). Например, М. Твен. «Приключения Тома </w:t>
            </w:r>
            <w:proofErr w:type="spellStart"/>
            <w:r w:rsidR="004A0715"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Сойера</w:t>
            </w:r>
            <w:proofErr w:type="spellEnd"/>
            <w:r w:rsidR="004A0715"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="004A0715" w:rsidRPr="0081602E">
              <w:rPr>
                <w:lang w:val="ru-RU"/>
              </w:rPr>
              <w:t xml:space="preserve"> (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главы); Дж. Лондон. «Сказание о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Кише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Р.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Брэдбери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вопросы, пересказывать содержание отдельных глав;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составлять их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словесные портреты;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и их поступки с другими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прочитанного произведения;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прочитанную книгу;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героев; анализ произведения; составление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«М. Твен. «Приключения Тома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Сойера</w:t>
            </w:r>
            <w:proofErr w:type="spellEnd"/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/7411/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/299105/ Урок «Дж. Лондон «Сказание о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Кише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/305385/</w:t>
            </w:r>
          </w:p>
        </w:tc>
      </w:tr>
      <w:tr w:rsidR="00F74C5E" w:rsidRPr="002C55A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приключенческая проза (два произведения по выбору). Например, Р. Л. Стивенсон. «Остров сокровищ», «Чёрная стрела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54" w:lineRule="auto"/>
              <w:ind w:left="74"/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отвечать на вопросы;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к произведению в процессе его анализа;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жанровым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</w:t>
            </w:r>
            <w:r w:rsidRPr="0081602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траекторию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оставление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«Роберт Льюис Стивенсон» (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cff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3-4270-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ab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90-9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cec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ebb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«Р. Л. Стивенсон. «Вересковый </w:t>
            </w:r>
            <w:r w:rsidR="004A0715"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мёд»</w:t>
            </w:r>
            <w:r w:rsidR="004A0715" w:rsidRPr="0081602E">
              <w:rPr>
                <w:lang w:val="ru-RU"/>
              </w:rPr>
              <w:t xml:space="preserve"> (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8160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/302301/</w:t>
            </w:r>
          </w:p>
        </w:tc>
      </w:tr>
      <w:tr w:rsidR="00F74C5E" w:rsidRPr="002C55A5">
        <w:trPr>
          <w:trHeight w:hRule="exact" w:val="32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проза о животных (одно-два произведения по выбору).</w:t>
            </w:r>
          </w:p>
          <w:p w:rsidR="00F74C5E" w:rsidRPr="00A70739" w:rsidRDefault="00720C4E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 Э. Сетон-Томпсон. «</w:t>
            </w:r>
            <w:proofErr w:type="gram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Королевская</w:t>
            </w:r>
            <w:proofErr w:type="gram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аналостанка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Дж. Даррелл. «Говорящий свёрток»; Дж. Лондон. </w:t>
            </w:r>
            <w:r w:rsidRPr="00A707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«Белый Клык»; Дж. Р.</w:t>
            </w:r>
          </w:p>
          <w:p w:rsidR="00F74C5E" w:rsidRPr="004D79C0" w:rsidRDefault="00720C4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707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Киплинг. </w:t>
            </w:r>
            <w:r w:rsidRPr="004D79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4D79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Маугли</w:t>
            </w:r>
            <w:proofErr w:type="spellEnd"/>
            <w:r w:rsidRPr="004D79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</w:t>
            </w:r>
            <w:proofErr w:type="spellStart"/>
            <w:r w:rsidRPr="004D79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Рикки-Тикки-Тави</w:t>
            </w:r>
            <w:proofErr w:type="spellEnd"/>
            <w:r w:rsidRPr="004D79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54" w:lineRule="auto"/>
              <w:ind w:left="74"/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содержание произведения или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глав;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жанровым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</w:t>
            </w:r>
            <w:r w:rsidRPr="0081602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траекторию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вопросов; анализ прозаического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Редьярд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Киплинг и его «Книга </w:t>
            </w:r>
            <w:r w:rsidR="004A0715"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джунглей» (</w:t>
            </w:r>
            <w:proofErr w:type="spellStart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proofErr w:type="spellEnd"/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-4527-85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fa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32937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32</w:t>
            </w:r>
          </w:p>
        </w:tc>
      </w:tr>
    </w:tbl>
    <w:p w:rsidR="00F74C5E" w:rsidRPr="0081602E" w:rsidRDefault="00F74C5E">
      <w:pPr>
        <w:autoSpaceDE w:val="0"/>
        <w:autoSpaceDN w:val="0"/>
        <w:spacing w:after="0" w:line="14" w:lineRule="exact"/>
        <w:rPr>
          <w:lang w:val="ru-RU"/>
        </w:rPr>
      </w:pPr>
    </w:p>
    <w:p w:rsidR="00F74C5E" w:rsidRPr="0081602E" w:rsidRDefault="00F74C5E">
      <w:pPr>
        <w:rPr>
          <w:lang w:val="ru-RU"/>
        </w:rPr>
        <w:sectPr w:rsidR="00F74C5E" w:rsidRPr="0081602E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C5E" w:rsidRPr="0081602E" w:rsidRDefault="00F74C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64"/>
        <w:gridCol w:w="2030"/>
        <w:gridCol w:w="1308"/>
        <w:gridCol w:w="3424"/>
      </w:tblGrid>
      <w:tr w:rsidR="00F74C5E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вопросы, пересказывать содержание произведения или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глав. </w:t>
            </w:r>
          </w:p>
          <w:p w:rsidR="00F74C5E" w:rsidRPr="0081602E" w:rsidRDefault="00720C4E">
            <w:pPr>
              <w:autoSpaceDE w:val="0"/>
              <w:autoSpaceDN w:val="0"/>
              <w:spacing w:before="20" w:after="0" w:line="247" w:lineRule="auto"/>
              <w:ind w:left="74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жанровым </w:t>
            </w:r>
            <w:r w:rsidRPr="0081602E">
              <w:rPr>
                <w:lang w:val="ru-RU"/>
              </w:rPr>
              <w:br/>
            </w: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особенностям. </w:t>
            </w:r>
          </w:p>
          <w:p w:rsidR="00F74C5E" w:rsidRDefault="00720C4E">
            <w:pPr>
              <w:autoSpaceDE w:val="0"/>
              <w:autoSpaceDN w:val="0"/>
              <w:spacing w:before="20" w:after="0" w:line="250" w:lineRule="auto"/>
              <w:ind w:left="74" w:right="144"/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учителя траекторию </w:t>
            </w:r>
            <w:r w:rsidRPr="0081602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45" w:lineRule="auto"/>
              <w:ind w:left="74" w:right="2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F74C5E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</w:tr>
      <w:tr w:rsidR="00F74C5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</w:t>
            </w:r>
            <w:proofErr w:type="spellEnd"/>
          </w:p>
        </w:tc>
      </w:tr>
      <w:tr w:rsidR="00F74C5E">
        <w:trPr>
          <w:trHeight w:hRule="exact" w:val="6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81602E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81602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знаний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6" w:after="0" w:line="245" w:lineRule="auto"/>
              <w:ind w:right="2736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</w:t>
            </w:r>
            <w:proofErr w:type="spellEnd"/>
          </w:p>
        </w:tc>
      </w:tr>
      <w:tr w:rsidR="00F74C5E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81602E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</w:tr>
      <w:tr w:rsidR="00F74C5E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 w:rsidP="0081602E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</w:tr>
      <w:tr w:rsidR="00F74C5E">
        <w:trPr>
          <w:trHeight w:hRule="exact" w:val="32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C5E" w:rsidRPr="0081602E" w:rsidRDefault="00720C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0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720C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C5E" w:rsidRDefault="00F74C5E"/>
        </w:tc>
      </w:tr>
    </w:tbl>
    <w:p w:rsidR="00F74C5E" w:rsidRDefault="00F74C5E">
      <w:pPr>
        <w:autoSpaceDE w:val="0"/>
        <w:autoSpaceDN w:val="0"/>
        <w:spacing w:after="0" w:line="14" w:lineRule="exact"/>
      </w:pPr>
    </w:p>
    <w:p w:rsidR="0065368F" w:rsidRDefault="0065368F" w:rsidP="0065368F">
      <w:pPr>
        <w:tabs>
          <w:tab w:val="left" w:pos="3630"/>
        </w:tabs>
        <w:spacing w:after="0"/>
      </w:pPr>
    </w:p>
    <w:p w:rsidR="0065368F" w:rsidRPr="008D7817" w:rsidRDefault="004D79C0" w:rsidP="0065368F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 w:rsidR="00E22F2E" w:rsidRPr="008D7817">
        <w:rPr>
          <w:rFonts w:ascii="Times New Roman" w:hAnsi="Times New Roman" w:cs="Times New Roman"/>
          <w:sz w:val="24"/>
          <w:szCs w:val="24"/>
          <w:lang w:val="ru-RU"/>
        </w:rPr>
        <w:t>часов по отдельным</w:t>
      </w:r>
      <w:r w:rsidR="0065368F" w:rsidRPr="008D7817">
        <w:rPr>
          <w:rFonts w:ascii="Times New Roman" w:hAnsi="Times New Roman" w:cs="Times New Roman"/>
          <w:sz w:val="24"/>
          <w:szCs w:val="24"/>
          <w:lang w:val="ru-RU"/>
        </w:rPr>
        <w:t xml:space="preserve"> темам </w:t>
      </w:r>
      <w:r w:rsidR="00E22F2E" w:rsidRPr="008D7817">
        <w:rPr>
          <w:rFonts w:ascii="Times New Roman" w:hAnsi="Times New Roman" w:cs="Times New Roman"/>
          <w:sz w:val="24"/>
          <w:szCs w:val="24"/>
          <w:lang w:val="ru-RU"/>
        </w:rPr>
        <w:t>увеличено за счет резервных</w:t>
      </w:r>
      <w:r w:rsidR="0065368F" w:rsidRPr="008D7817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:rsidR="00F74C5E" w:rsidRPr="0065368F" w:rsidRDefault="0065368F" w:rsidP="0065368F">
      <w:pPr>
        <w:tabs>
          <w:tab w:val="left" w:pos="3630"/>
        </w:tabs>
        <w:rPr>
          <w:lang w:val="ru-RU"/>
        </w:rPr>
        <w:sectPr w:rsidR="00F74C5E" w:rsidRPr="0065368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r w:rsidRPr="0065368F">
        <w:rPr>
          <w:lang w:val="ru-RU"/>
        </w:rPr>
        <w:tab/>
      </w:r>
    </w:p>
    <w:p w:rsidR="00F74C5E" w:rsidRPr="00A46208" w:rsidRDefault="00A46208" w:rsidP="00A46208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4620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ПОУРОЧНОЕ ПЛАНИРОВАНИЕ</w:t>
      </w:r>
    </w:p>
    <w:p w:rsidR="00F74C5E" w:rsidRDefault="00F74C5E">
      <w:pPr>
        <w:autoSpaceDE w:val="0"/>
        <w:autoSpaceDN w:val="0"/>
        <w:spacing w:after="0" w:line="14" w:lineRule="exact"/>
      </w:pPr>
    </w:p>
    <w:p w:rsidR="00A46208" w:rsidRDefault="00A462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4100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1559"/>
        <w:gridCol w:w="1418"/>
        <w:gridCol w:w="1417"/>
        <w:gridCol w:w="4253"/>
        <w:gridCol w:w="2552"/>
        <w:gridCol w:w="2552"/>
        <w:gridCol w:w="2552"/>
      </w:tblGrid>
      <w:tr w:rsidR="00A46208" w:rsidRPr="00507546" w:rsidTr="008D7817">
        <w:trPr>
          <w:gridAfter w:val="3"/>
          <w:wAfter w:w="7656" w:type="dxa"/>
          <w:trHeight w:hRule="exact" w:val="4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87D97">
              <w:rPr>
                <w:rFonts w:ascii="Times New Roman" w:eastAsia="MS Mincho" w:hAnsi="Times New Roman" w:cs="Times New Roman"/>
                <w:b/>
              </w:rPr>
              <w:t>№</w:t>
            </w:r>
            <w:r w:rsidRPr="00287D97">
              <w:rPr>
                <w:rFonts w:ascii="Times New Roman" w:eastAsia="MS Mincho" w:hAnsi="Times New Roman" w:cs="Times New Roman"/>
                <w:b/>
              </w:rPr>
              <w:br/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507546" w:rsidRDefault="00A46208" w:rsidP="00A46208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Тема</w:t>
            </w:r>
            <w:proofErr w:type="spellEnd"/>
            <w:r w:rsidRPr="00507546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507546" w:rsidRDefault="00A46208" w:rsidP="00A46208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Количество</w:t>
            </w:r>
            <w:proofErr w:type="spellEnd"/>
            <w:r w:rsidRPr="00507546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507546" w:rsidRDefault="00A46208" w:rsidP="00A46208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Дата</w:t>
            </w:r>
            <w:proofErr w:type="spellEnd"/>
            <w:r w:rsidRPr="00507546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Pr="00507546">
              <w:rPr>
                <w:rFonts w:ascii="Times New Roman" w:eastAsia="MS Mincho" w:hAnsi="Times New Roman" w:cs="Times New Roman"/>
                <w:b/>
              </w:rPr>
              <w:br/>
            </w: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изучения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507546" w:rsidRDefault="00A46208" w:rsidP="00A46208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Виды</w:t>
            </w:r>
            <w:proofErr w:type="spellEnd"/>
            <w:r w:rsidRPr="00507546">
              <w:rPr>
                <w:rFonts w:ascii="Times New Roman" w:eastAsia="MS Mincho" w:hAnsi="Times New Roman" w:cs="Times New Roman"/>
                <w:b/>
              </w:rPr>
              <w:t xml:space="preserve">, </w:t>
            </w: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формы</w:t>
            </w:r>
            <w:proofErr w:type="spellEnd"/>
            <w:r w:rsidRPr="00507546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контроля</w:t>
            </w:r>
            <w:proofErr w:type="spellEnd"/>
          </w:p>
        </w:tc>
      </w:tr>
      <w:tr w:rsidR="00A46208" w:rsidRPr="00507546" w:rsidTr="008D7817">
        <w:trPr>
          <w:gridAfter w:val="3"/>
          <w:wAfter w:w="7656" w:type="dxa"/>
          <w:trHeight w:hRule="exact" w:val="7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208" w:rsidRPr="00287D97" w:rsidRDefault="00A46208" w:rsidP="00A46208">
            <w:pPr>
              <w:spacing w:after="0" w:line="240" w:lineRule="auto"/>
              <w:rPr>
                <w:rFonts w:ascii="Cambria" w:eastAsia="MS Mincho" w:hAnsi="Cambria" w:cs="Times New Roman"/>
                <w:b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208" w:rsidRPr="00507546" w:rsidRDefault="00A46208" w:rsidP="00A46208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507546" w:rsidRDefault="00A46208" w:rsidP="00A46208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507546" w:rsidRDefault="00A46208" w:rsidP="00A46208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контрольные</w:t>
            </w:r>
            <w:proofErr w:type="spellEnd"/>
            <w:r w:rsidRPr="00507546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507546" w:rsidRDefault="00A46208" w:rsidP="00A46208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практические</w:t>
            </w:r>
            <w:proofErr w:type="spellEnd"/>
            <w:r w:rsidRPr="00507546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Pr="00507546">
              <w:rPr>
                <w:rFonts w:ascii="Times New Roman" w:eastAsia="MS Mincho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208" w:rsidRPr="00507546" w:rsidRDefault="00A46208" w:rsidP="00A46208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208" w:rsidRPr="00507546" w:rsidRDefault="00A46208" w:rsidP="00A46208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A46208" w:rsidRPr="00A46208" w:rsidTr="005E3970">
        <w:trPr>
          <w:gridAfter w:val="3"/>
          <w:wAfter w:w="7656" w:type="dxa"/>
          <w:trHeight w:hRule="exact" w:val="398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890D71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b/>
                <w:sz w:val="24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b/>
                <w:sz w:val="24"/>
                <w:lang w:val="ru-RU"/>
              </w:rPr>
              <w:t xml:space="preserve">ВВЕДЕНИЕ 1 </w:t>
            </w:r>
            <w:r w:rsidR="00890D71">
              <w:rPr>
                <w:rFonts w:ascii="Times New Roman" w:eastAsia="MS Mincho" w:hAnsi="Times New Roman" w:cs="Times New Roman"/>
                <w:b/>
                <w:sz w:val="24"/>
                <w:lang w:val="ru-RU"/>
              </w:rPr>
              <w:t>ч.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6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b/>
              </w:rPr>
            </w:pPr>
            <w:r w:rsidRPr="00287D97">
              <w:rPr>
                <w:rFonts w:ascii="Times New Roman" w:eastAsia="MS Mincho" w:hAnsi="Times New Roman" w:cs="Times New Roman"/>
                <w:b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A46208" w:rsidRDefault="00A46208" w:rsidP="00A32836">
            <w:pP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Times New Roman" w:eastAsia="MS Mincho" w:hAnsi="Times New Roman" w:cs="Times New Roman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>Книга в жизни человека. Урок развития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A46208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>Устный опрос; Письменный контроль; Работа с текстом произведения;</w:t>
            </w:r>
          </w:p>
        </w:tc>
      </w:tr>
      <w:tr w:rsidR="00A46208" w:rsidRPr="00A46208" w:rsidTr="005E3970">
        <w:trPr>
          <w:gridAfter w:val="3"/>
          <w:wAfter w:w="7656" w:type="dxa"/>
          <w:trHeight w:hRule="exact" w:val="474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32836">
            <w:pP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Times New Roman" w:eastAsia="MS Mincho" w:hAnsi="Times New Roman" w:cs="Times New Roman"/>
                <w:b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b/>
                <w:lang w:val="ru-RU"/>
              </w:rPr>
              <w:t xml:space="preserve">МИФОЛОГИЯ </w:t>
            </w:r>
            <w:r w:rsidR="00890D71">
              <w:rPr>
                <w:rFonts w:ascii="Times New Roman" w:eastAsia="MS Mincho" w:hAnsi="Times New Roman" w:cs="Times New Roman"/>
                <w:b/>
                <w:lang w:val="ru-RU"/>
              </w:rPr>
              <w:t>4 ч.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b/>
              </w:rPr>
            </w:pPr>
            <w:r w:rsidRPr="00287D97">
              <w:rPr>
                <w:rFonts w:ascii="Times New Roman" w:eastAsia="MS Mincho" w:hAnsi="Times New Roman" w:cs="Times New Roman"/>
                <w:b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32836">
            <w:pP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Times New Roman" w:eastAsia="MS Mincho" w:hAnsi="Times New Roman" w:cs="Times New Roman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 xml:space="preserve">Мифы народов России и мира. Легенды и мифы Древней Греции. </w:t>
            </w:r>
            <w:proofErr w:type="spellStart"/>
            <w:r w:rsidRPr="00287D97">
              <w:rPr>
                <w:rFonts w:ascii="Times New Roman" w:eastAsia="MS Mincho" w:hAnsi="Times New Roman" w:cs="Times New Roman"/>
              </w:rPr>
              <w:t>Понятие</w:t>
            </w:r>
            <w:proofErr w:type="spellEnd"/>
            <w:r w:rsidRPr="00287D97">
              <w:rPr>
                <w:rFonts w:ascii="Times New Roman" w:eastAsia="MS Mincho" w:hAnsi="Times New Roman" w:cs="Times New Roman"/>
              </w:rPr>
              <w:t xml:space="preserve"> о </w:t>
            </w:r>
            <w:proofErr w:type="spellStart"/>
            <w:r w:rsidRPr="00287D97">
              <w:rPr>
                <w:rFonts w:ascii="Times New Roman" w:eastAsia="MS Mincho" w:hAnsi="Times New Roman" w:cs="Times New Roman"/>
              </w:rPr>
              <w:t>мифе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A46208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 xml:space="preserve">Письменный контроль; Устный опрос; </w:t>
            </w:r>
            <w:r w:rsidRPr="00A46208">
              <w:rPr>
                <w:rFonts w:ascii="Times New Roman" w:eastAsia="MS Mincho" w:hAnsi="Times New Roman" w:cs="Times New Roman"/>
                <w:lang w:val="ru-RU"/>
              </w:rPr>
              <w:br/>
              <w:t>Работа с текстом произведения;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b/>
              </w:rPr>
            </w:pPr>
            <w:r w:rsidRPr="00287D97">
              <w:rPr>
                <w:rFonts w:ascii="Times New Roman" w:eastAsia="MS Mincho" w:hAnsi="Times New Roman" w:cs="Times New Roman"/>
                <w:b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A46208" w:rsidRDefault="00A46208" w:rsidP="00A32836">
            <w:pP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Times New Roman" w:eastAsia="MS Mincho" w:hAnsi="Times New Roman" w:cs="Times New Roman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 xml:space="preserve">Мифы народов России и мира. Подвиги </w:t>
            </w:r>
            <w:proofErr w:type="spellStart"/>
            <w:r w:rsidRPr="00A46208">
              <w:rPr>
                <w:rFonts w:ascii="Times New Roman" w:eastAsia="MS Mincho" w:hAnsi="Times New Roman" w:cs="Times New Roman"/>
                <w:lang w:val="ru-RU"/>
              </w:rPr>
              <w:t>Геракла</w:t>
            </w:r>
            <w:proofErr w:type="gramStart"/>
            <w:r w:rsidRPr="00A46208">
              <w:rPr>
                <w:rFonts w:ascii="Times New Roman" w:eastAsia="MS Mincho" w:hAnsi="Times New Roman" w:cs="Times New Roman"/>
                <w:lang w:val="ru-RU"/>
              </w:rPr>
              <w:t>:«</w:t>
            </w:r>
            <w:proofErr w:type="gramEnd"/>
            <w:r w:rsidRPr="00A46208">
              <w:rPr>
                <w:rFonts w:ascii="Times New Roman" w:eastAsia="MS Mincho" w:hAnsi="Times New Roman" w:cs="Times New Roman"/>
                <w:lang w:val="ru-RU"/>
              </w:rPr>
              <w:t>Скотный</w:t>
            </w:r>
            <w:proofErr w:type="spellEnd"/>
            <w:r w:rsidRPr="00A46208">
              <w:rPr>
                <w:rFonts w:ascii="Times New Roman" w:eastAsia="MS Mincho" w:hAnsi="Times New Roman" w:cs="Times New Roman"/>
                <w:lang w:val="ru-RU"/>
              </w:rPr>
              <w:t xml:space="preserve"> двор царя Авгия»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A46208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>Устный опрос; Работа с текстом произведения; Выразительное чтение;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b/>
              </w:rPr>
            </w:pPr>
            <w:r w:rsidRPr="00287D97">
              <w:rPr>
                <w:rFonts w:ascii="Times New Roman" w:eastAsia="MS Mincho" w:hAnsi="Times New Roman" w:cs="Times New Roman"/>
                <w:b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A46208" w:rsidRDefault="00A46208" w:rsidP="00A32836">
            <w:pP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Times New Roman" w:eastAsia="MS Mincho" w:hAnsi="Times New Roman" w:cs="Times New Roman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 xml:space="preserve">Мифы народов России и мира. «Яблоки </w:t>
            </w:r>
            <w:r w:rsidRPr="00A46208">
              <w:rPr>
                <w:rFonts w:ascii="Times New Roman" w:eastAsia="MS Mincho" w:hAnsi="Times New Roman" w:cs="Times New Roman"/>
                <w:lang w:val="ru-RU"/>
              </w:rPr>
              <w:br/>
              <w:t xml:space="preserve">Гесперид» и </w:t>
            </w:r>
            <w:r w:rsidR="00E85591" w:rsidRPr="00A46208">
              <w:rPr>
                <w:rFonts w:ascii="Times New Roman" w:eastAsia="MS Mincho" w:hAnsi="Times New Roman" w:cs="Times New Roman"/>
                <w:lang w:val="ru-RU"/>
              </w:rPr>
              <w:t>другие подвиги</w:t>
            </w:r>
            <w:r w:rsidRPr="00A46208">
              <w:rPr>
                <w:rFonts w:ascii="Times New Roman" w:eastAsia="MS Mincho" w:hAnsi="Times New Roman" w:cs="Times New Roman"/>
                <w:lang w:val="ru-RU"/>
              </w:rPr>
              <w:t xml:space="preserve"> Геракла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A46208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>Устный опрос; Письменный контроль; Работа с текстом произведения;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b/>
              </w:rPr>
            </w:pPr>
            <w:r w:rsidRPr="00287D97">
              <w:rPr>
                <w:rFonts w:ascii="Times New Roman" w:eastAsia="MS Mincho" w:hAnsi="Times New Roman" w:cs="Times New Roman"/>
                <w:b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32836">
            <w:pP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Times New Roman" w:eastAsia="MS Mincho" w:hAnsi="Times New Roman" w:cs="Times New Roman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 xml:space="preserve">Мифы народов России и мира. Переложение </w:t>
            </w:r>
            <w:r w:rsidRPr="00A46208">
              <w:rPr>
                <w:rFonts w:ascii="Times New Roman" w:eastAsia="MS Mincho" w:hAnsi="Times New Roman" w:cs="Times New Roman"/>
                <w:lang w:val="ru-RU"/>
              </w:rPr>
              <w:br/>
              <w:t xml:space="preserve">мифов разными авторами. Геродот. </w:t>
            </w:r>
            <w:r w:rsidRPr="00287D97">
              <w:rPr>
                <w:rFonts w:ascii="Times New Roman" w:eastAsia="MS Mincho" w:hAnsi="Times New Roman" w:cs="Times New Roman"/>
              </w:rPr>
              <w:t>«</w:t>
            </w:r>
            <w:proofErr w:type="spellStart"/>
            <w:r w:rsidRPr="00287D97">
              <w:rPr>
                <w:rFonts w:ascii="Times New Roman" w:eastAsia="MS Mincho" w:hAnsi="Times New Roman" w:cs="Times New Roman"/>
              </w:rPr>
              <w:t>Легенда</w:t>
            </w:r>
            <w:proofErr w:type="spellEnd"/>
            <w:r w:rsidRPr="00287D9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287D97">
              <w:rPr>
                <w:rFonts w:ascii="Times New Roman" w:eastAsia="MS Mincho" w:hAnsi="Times New Roman" w:cs="Times New Roman"/>
              </w:rPr>
              <w:t>об</w:t>
            </w:r>
            <w:proofErr w:type="spellEnd"/>
            <w:r w:rsidRPr="00287D9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287D97">
              <w:rPr>
                <w:rFonts w:ascii="Times New Roman" w:eastAsia="MS Mincho" w:hAnsi="Times New Roman" w:cs="Times New Roman"/>
              </w:rPr>
              <w:t>Арионе</w:t>
            </w:r>
            <w:proofErr w:type="spellEnd"/>
            <w:r w:rsidRPr="00287D97">
              <w:rPr>
                <w:rFonts w:ascii="Times New Roman" w:eastAsia="MS Mincho" w:hAnsi="Times New Roman" w:cs="Times New Roman"/>
              </w:rPr>
              <w:t xml:space="preserve">». </w:t>
            </w:r>
            <w:proofErr w:type="spellStart"/>
            <w:r w:rsidRPr="00287D97">
              <w:rPr>
                <w:rFonts w:ascii="Times New Roman" w:eastAsia="MS Mincho" w:hAnsi="Times New Roman" w:cs="Times New Roman"/>
              </w:rPr>
              <w:t>Урок</w:t>
            </w:r>
            <w:proofErr w:type="spellEnd"/>
            <w:r w:rsidRPr="00287D9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287D97">
              <w:rPr>
                <w:rFonts w:ascii="Times New Roman" w:eastAsia="MS Mincho" w:hAnsi="Times New Roman" w:cs="Times New Roman"/>
              </w:rPr>
              <w:t>внеклассного</w:t>
            </w:r>
            <w:proofErr w:type="spellEnd"/>
            <w:r w:rsidRPr="00287D9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287D97">
              <w:rPr>
                <w:rFonts w:ascii="Times New Roman" w:eastAsia="MS Mincho" w:hAnsi="Times New Roman" w:cs="Times New Roman"/>
              </w:rPr>
              <w:t>чтения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A46208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 xml:space="preserve">Практическая работа; Устный опрос; </w:t>
            </w:r>
            <w:r w:rsidRPr="00A46208">
              <w:rPr>
                <w:rFonts w:ascii="Times New Roman" w:eastAsia="MS Mincho" w:hAnsi="Times New Roman" w:cs="Times New Roman"/>
                <w:lang w:val="ru-RU"/>
              </w:rPr>
              <w:br/>
              <w:t xml:space="preserve">Письменный контроль; Работа с текстом </w:t>
            </w:r>
            <w:r w:rsidRPr="00A46208">
              <w:rPr>
                <w:rFonts w:ascii="Times New Roman" w:eastAsia="MS Mincho" w:hAnsi="Times New Roman" w:cs="Times New Roman"/>
                <w:lang w:val="ru-RU"/>
              </w:rPr>
              <w:br/>
              <w:t>произведения;</w:t>
            </w:r>
          </w:p>
        </w:tc>
      </w:tr>
      <w:tr w:rsidR="00A46208" w:rsidRPr="00890D71" w:rsidTr="005E3970">
        <w:trPr>
          <w:gridAfter w:val="3"/>
          <w:wAfter w:w="7656" w:type="dxa"/>
          <w:trHeight w:hRule="exact" w:val="366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B37C87" w:rsidRDefault="00B37C87" w:rsidP="00A32836">
            <w:pP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B37C87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ФОЛЬКЛОР </w:t>
            </w:r>
            <w:r w:rsidR="00890D71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9ч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1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890D71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b/>
                <w:lang w:val="ru-RU"/>
              </w:rPr>
            </w:pPr>
            <w:r w:rsidRPr="00890D71">
              <w:rPr>
                <w:rFonts w:ascii="Times New Roman" w:eastAsia="MS Mincho" w:hAnsi="Times New Roman" w:cs="Times New Roman"/>
                <w:b/>
                <w:lang w:val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32836">
            <w:pP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Times New Roman" w:eastAsia="MS Mincho" w:hAnsi="Times New Roman" w:cs="Times New Roman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 xml:space="preserve">Фольклор. Малые жанры: пословицы, поговорки, загадки. Устное народное творчество. </w:t>
            </w:r>
            <w:proofErr w:type="gramStart"/>
            <w:r w:rsidRPr="00A46208">
              <w:rPr>
                <w:rFonts w:ascii="Times New Roman" w:eastAsia="MS Mincho" w:hAnsi="Times New Roman" w:cs="Times New Roman"/>
                <w:lang w:val="ru-RU"/>
              </w:rPr>
              <w:t>Коллективное</w:t>
            </w:r>
            <w:proofErr w:type="gramEnd"/>
            <w:r w:rsidRPr="00A46208">
              <w:rPr>
                <w:rFonts w:ascii="Times New Roman" w:eastAsia="MS Mincho" w:hAnsi="Times New Roman" w:cs="Times New Roman"/>
                <w:lang w:val="ru-RU"/>
              </w:rPr>
              <w:t xml:space="preserve"> и индивидуальное в фольклоре. </w:t>
            </w:r>
            <w:proofErr w:type="spellStart"/>
            <w:r w:rsidRPr="00287D97">
              <w:rPr>
                <w:rFonts w:ascii="Times New Roman" w:eastAsia="MS Mincho" w:hAnsi="Times New Roman" w:cs="Times New Roman"/>
              </w:rPr>
              <w:t>Исполнители</w:t>
            </w:r>
            <w:proofErr w:type="spellEnd"/>
            <w:r w:rsidRPr="00287D9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287D97">
              <w:rPr>
                <w:rFonts w:ascii="Times New Roman" w:eastAsia="MS Mincho" w:hAnsi="Times New Roman" w:cs="Times New Roman"/>
              </w:rPr>
              <w:t>фольклорных</w:t>
            </w:r>
            <w:proofErr w:type="spellEnd"/>
            <w:r w:rsidRPr="00287D9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287D97">
              <w:rPr>
                <w:rFonts w:ascii="Times New Roman" w:eastAsia="MS Mincho" w:hAnsi="Times New Roman" w:cs="Times New Roman"/>
              </w:rPr>
              <w:t>произведений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A46208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>Устный опрос; Письменный контроль; Работа с текстом произведения; Составление таблиц;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8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b/>
              </w:rPr>
            </w:pPr>
            <w:r w:rsidRPr="00287D97">
              <w:rPr>
                <w:rFonts w:ascii="Times New Roman" w:eastAsia="MS Mincho" w:hAnsi="Times New Roman" w:cs="Times New Roman"/>
                <w:b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A46208" w:rsidRDefault="00A46208" w:rsidP="00A32836">
            <w:pP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Times New Roman" w:eastAsia="MS Mincho" w:hAnsi="Times New Roman" w:cs="Times New Roman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 xml:space="preserve">Малые жанры фольклора: колыбельные песни, </w:t>
            </w:r>
            <w:proofErr w:type="spellStart"/>
            <w:r w:rsidRPr="00A46208">
              <w:rPr>
                <w:rFonts w:ascii="Times New Roman" w:eastAsia="MS Mincho" w:hAnsi="Times New Roman" w:cs="Times New Roman"/>
                <w:lang w:val="ru-RU"/>
              </w:rPr>
              <w:t>пестушки</w:t>
            </w:r>
            <w:proofErr w:type="spellEnd"/>
            <w:r w:rsidRPr="00A46208">
              <w:rPr>
                <w:rFonts w:ascii="Times New Roman" w:eastAsia="MS Mincho" w:hAnsi="Times New Roman" w:cs="Times New Roman"/>
                <w:lang w:val="ru-RU"/>
              </w:rPr>
              <w:t>, приговорки, скороговорки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  <w:r w:rsidRPr="00287D97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208" w:rsidRPr="00A46208" w:rsidRDefault="00A46208" w:rsidP="00A46208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lang w:val="ru-RU"/>
              </w:rPr>
            </w:pPr>
            <w:r w:rsidRPr="00A46208">
              <w:rPr>
                <w:rFonts w:ascii="Times New Roman" w:eastAsia="MS Mincho" w:hAnsi="Times New Roman" w:cs="Times New Roman"/>
                <w:lang w:val="ru-RU"/>
              </w:rPr>
              <w:t>Устный опрос; Письменный контроль; Работа с текстом произведения; Работа с таблицами;</w:t>
            </w:r>
          </w:p>
        </w:tc>
      </w:tr>
      <w:tr w:rsidR="00A46208" w:rsidRPr="00287D97" w:rsidTr="008D7817">
        <w:trPr>
          <w:gridAfter w:val="3"/>
          <w:wAfter w:w="7656" w:type="dxa"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Малые жанры фольклора: пословицы, поговорки, загадки.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Урок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развития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речи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работа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1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Фольклор. Сказки народов России и народов мира. Русские народные сказки. Нравственное и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эстетическое содержание сказок. Сказка как вид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народной прозы. Сказки о животных, волшебные, бытовые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Зачет; письменный контроль; Работа с текстом </w:t>
            </w:r>
            <w:r w:rsidR="00E22F2E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</w:t>
            </w:r>
          </w:p>
        </w:tc>
      </w:tr>
      <w:tr w:rsidR="00A46208" w:rsidRPr="00287D97" w:rsidTr="008D7817">
        <w:trPr>
          <w:gridAfter w:val="3"/>
          <w:wAfter w:w="7656" w:type="dxa"/>
          <w:trHeight w:hRule="exact" w:val="10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Фольклор. Сказки народов России и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народов мира. «Царевна-лягушка» как волшебная сказка.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Животные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-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помощники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Чудесные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противники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контроль;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текстом произведения;</w:t>
            </w:r>
          </w:p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Характеристика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героев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10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Фольклор. Сказки народов России и народов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мира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.«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Царевна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-лягушка».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Василиса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Премудрая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и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Иван-царевич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контроль;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Работа с текстом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;Х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арактеристика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героев;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Составление таблиц;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Фольклор. Сказки народов России и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народов мира. «Царевна-лягушка». Поэзия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волшебной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контроль;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Работа с текстом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 Характеристика героев;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Фольклор. Сказки народов России и народов мира. Сказки о животных. «Журавль и цапля».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Бытовые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сказки</w:t>
            </w:r>
            <w:proofErr w:type="spellEnd"/>
            <w:proofErr w:type="gram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.«</w:t>
            </w:r>
            <w:proofErr w:type="spellStart"/>
            <w:proofErr w:type="gram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Солдатская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шинель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контроль;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Работа с текстом произведения; Характеристика героев; выразительное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чтение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;;</w:t>
            </w:r>
            <w:proofErr w:type="gramEnd"/>
          </w:p>
        </w:tc>
      </w:tr>
      <w:tr w:rsidR="00A46208" w:rsidRPr="00287D97" w:rsidTr="008D7817">
        <w:trPr>
          <w:gridAfter w:val="3"/>
          <w:wAfter w:w="7656" w:type="dxa"/>
          <w:trHeight w:hRule="exact" w:val="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Фольклор. Сказки народов России и народов мира. Светлый и тёмный миры сказки.</w:t>
            </w:r>
            <w:r w:rsidR="0042124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Итоговый урок.</w:t>
            </w:r>
            <w:r w:rsidR="004D79C0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работа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B37C87" w:rsidRPr="002C55A5" w:rsidTr="005E3970">
        <w:trPr>
          <w:gridAfter w:val="3"/>
          <w:wAfter w:w="7656" w:type="dxa"/>
          <w:trHeight w:hRule="exact" w:val="409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C87" w:rsidRPr="00B37C87" w:rsidRDefault="004D79C0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 xml:space="preserve">ЛИТЕРАТУРА </w:t>
            </w:r>
            <w:r w:rsidR="00E85591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ПЕРВОЙ ПОЛОВИНЫ</w:t>
            </w:r>
            <w:r w:rsidR="00B37C87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 xml:space="preserve"> </w:t>
            </w:r>
            <w:r w:rsidR="00B37C87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XIX</w:t>
            </w:r>
            <w:r w:rsidR="00B37C87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 xml:space="preserve"> ВЕКА</w:t>
            </w:r>
            <w:r w:rsidR="00890D71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 xml:space="preserve"> 20</w:t>
            </w:r>
            <w:r w:rsid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ч</w:t>
            </w:r>
            <w:r w:rsidR="00890D71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.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B37C8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B37C87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Роды и жанры литературы, и их основные признаки. </w:t>
            </w:r>
            <w:r w:rsidRPr="00B37C87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B37C8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37C87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B37C8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37C87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B37C8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37C87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B37C8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Тестирование; Письменный контроль; Работа с текстом </w:t>
            </w:r>
            <w:r w:rsidR="00E22F2E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</w:t>
            </w:r>
          </w:p>
        </w:tc>
      </w:tr>
      <w:tr w:rsidR="00A46208" w:rsidRPr="00287D97" w:rsidTr="008D7817">
        <w:trPr>
          <w:gridAfter w:val="3"/>
          <w:wAfter w:w="7656" w:type="dxa"/>
          <w:trHeight w:hRule="exact"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Жанр басни в мировой литературе. Эзоп, Лафонтен. Урок внеклассного чтения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A46208" w:rsidRPr="00287D97" w:rsidTr="008D7817">
        <w:trPr>
          <w:gridAfter w:val="3"/>
          <w:wAfter w:w="7656" w:type="dxa"/>
          <w:trHeight w:hRule="exact"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Русские баснописцы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XVIII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века А.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П.Сумароков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«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Кокушка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». И. И. Дмитриев «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Муха»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.У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рок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внеклассного чтения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чтение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наизусть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4035AE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И. А. Крылов. Басни</w:t>
            </w:r>
            <w:r w:rsid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«Волк не псарне»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 анализ произведения; характеристика героев произведени</w:t>
            </w:r>
            <w:r w:rsid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я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807956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И. А. Крылов. Басни.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«Ворона и Лисица»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</w:t>
            </w:r>
            <w:r w:rsid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онтроль; Чтение наизусть;</w:t>
            </w:r>
          </w:p>
        </w:tc>
      </w:tr>
      <w:tr w:rsidR="00A46208" w:rsidRPr="00287D97" w:rsidTr="008D7817">
        <w:trPr>
          <w:gridAfter w:val="3"/>
          <w:wAfter w:w="7656" w:type="dxa"/>
          <w:trHeight w:hRule="exact"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И. А. Крылов. Басни. «Листы и корни». «Свинья под дубом»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работа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;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чтение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наизусть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807956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И. А. Крылов. Басни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«Квартет».</w:t>
            </w:r>
            <w:r w:rsid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«Осёл и Соловей»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</w:t>
            </w:r>
            <w:r w:rsid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онтроль; выразительное чтение;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807956" w:rsidRDefault="00807956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807956" w:rsidRDefault="00807956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956">
              <w:rPr>
                <w:rFonts w:ascii="Times New Roman" w:hAnsi="Times New Roman" w:cs="Times New Roman"/>
                <w:lang w:val="ru-RU"/>
              </w:rPr>
              <w:t xml:space="preserve">А. С. Пушкин. </w:t>
            </w:r>
            <w:proofErr w:type="gramStart"/>
            <w:r w:rsidRPr="00807956">
              <w:rPr>
                <w:rFonts w:ascii="Times New Roman" w:hAnsi="Times New Roman" w:cs="Times New Roman"/>
                <w:lang w:val="ru-RU"/>
              </w:rPr>
              <w:t>Стихотворения).</w:t>
            </w:r>
            <w:proofErr w:type="gramEnd"/>
            <w:r w:rsidRPr="00807956">
              <w:rPr>
                <w:rFonts w:ascii="Times New Roman" w:hAnsi="Times New Roman" w:cs="Times New Roman"/>
                <w:lang w:val="ru-RU"/>
              </w:rPr>
              <w:t xml:space="preserve"> «Зимнее утро», «Зимний вечер», «Няне» и др.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807956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онтроль; выразительное чтение;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807956" w:rsidRDefault="00807956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4D79C0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А.С. Пушкин «У лукоморья дуб </w:t>
            </w:r>
            <w:r w:rsidR="00807956">
              <w:rPr>
                <w:rFonts w:ascii="Times New Roman" w:hAnsi="Times New Roman" w:cs="Times New Roman"/>
                <w:lang w:val="ru-RU"/>
              </w:rPr>
              <w:t>зеленый……»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807956" w:rsidRDefault="00807956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онтроль; Чтение наизусть;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4D79C0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Сюжет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сказки</w:t>
            </w:r>
            <w:proofErr w:type="spellEnd"/>
            <w:r w:rsidR="004D79C0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выразительное чтение наизусть; составление таблиц; характеристика </w:t>
            </w:r>
            <w:r w:rsidR="00E22F2E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героев.</w:t>
            </w:r>
          </w:p>
        </w:tc>
      </w:tr>
      <w:tr w:rsidR="00A46208" w:rsidRPr="002C55A5" w:rsidTr="008D7817">
        <w:trPr>
          <w:gridAfter w:val="3"/>
          <w:wAfter w:w="7656" w:type="dxa"/>
          <w:trHeight w:hRule="exact" w:val="5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4D79C0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Главные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и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второстепенные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герои</w:t>
            </w:r>
            <w:proofErr w:type="spellEnd"/>
            <w:r w:rsidR="004D79C0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пересказ текста; характеристика героев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ыразительное чтение;</w:t>
            </w:r>
          </w:p>
        </w:tc>
      </w:tr>
      <w:tr w:rsidR="00A46208" w:rsidRPr="00287D97" w:rsidTr="008D7817">
        <w:trPr>
          <w:gridAfter w:val="3"/>
          <w:wAfter w:w="7656" w:type="dxa"/>
          <w:trHeight w:hRule="exact" w:val="5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26.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А. С. Пушкин. «Сказка о мёртвой царевне и о семи богатырях».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;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A46208" w:rsidRPr="00287D97" w:rsidTr="008D7817">
        <w:trPr>
          <w:gridAfter w:val="3"/>
          <w:wAfter w:w="7656" w:type="dxa"/>
          <w:trHeight w:hRule="exact"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27.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A46208" w:rsidRDefault="00A46208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А. С. Пушкин. «Сказка о мёртвой царевне и о семи богатырях». Стихотворная и прозаическая речь.</w:t>
            </w:r>
            <w:r w:rsidR="004D79C0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Рифма, ритм, способы рифмовки</w:t>
            </w:r>
            <w:r w:rsidR="004D79C0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208" w:rsidRPr="00287D97" w:rsidRDefault="00A46208" w:rsidP="00A46208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работа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28.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М. Ю. Лермонтов.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Стихотворени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е«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Бородино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». М.</w:t>
            </w:r>
          </w:p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Ю. Лермонтов. «Бородино»: история создания, тема, идея, композиция стихотворения, образ рассказчика</w:t>
            </w:r>
            <w:r w:rsidR="004D79C0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выразительное чтение; анализ лирического </w:t>
            </w:r>
            <w:r w:rsidR="00906853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</w:t>
            </w:r>
          </w:p>
        </w:tc>
      </w:tr>
      <w:tr w:rsidR="00C12682" w:rsidRPr="00287D97" w:rsidTr="008D7817">
        <w:trPr>
          <w:gridAfter w:val="3"/>
          <w:wAfter w:w="7656" w:type="dxa"/>
          <w:trHeight w:hRule="exact"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29.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М. Ю. Лермонтов. Стихотворение «Бородино»</w:t>
            </w:r>
            <w:r w:rsidR="004D79C0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выразительное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чтение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наизусть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30.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D79C0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Н. В. Гоголь. Повесть «Ночь перед Рождеством». Н. В. Гоголь. «Ночь перед Рождеством».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Анализ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текста</w:t>
            </w:r>
            <w:proofErr w:type="spellEnd"/>
            <w:r w:rsidR="004D79C0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Составление плана; пересказ; выразительное чтение;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31.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Н. В. Гоголь.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Повесть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«Н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очь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перед Рождеством». Н. В. Гоголь. «Ночь перед Рождеством».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Сочетание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комического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и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лирического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контроль;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текстом произведения; Характеристика героев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ыразительное чтение;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32.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Н. В. Гоголь. «Заколдованное место». Реальность и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фантастика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.Р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езервный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пересказ;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текстом; составление плана;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7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33.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Н. В. Гоголь. «Заколдованное место».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Юмор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Резервный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 Письменный контроль; Работа с текстом произведения; Характеристика героев;</w:t>
            </w:r>
          </w:p>
        </w:tc>
      </w:tr>
      <w:tr w:rsidR="00C12682" w:rsidRPr="002C55A5" w:rsidTr="005E3970">
        <w:trPr>
          <w:gridAfter w:val="3"/>
          <w:wAfter w:w="7656" w:type="dxa"/>
          <w:trHeight w:hRule="exact" w:val="452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E85591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ЛИТЕРАТУРА ВТОРОЙ</w:t>
            </w:r>
            <w:r w:rsidR="00C12682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 xml:space="preserve"> ПОЛОВИНЫ</w:t>
            </w:r>
            <w:r w:rsidR="00C12682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 xml:space="preserve"> </w:t>
            </w:r>
            <w:r w:rsidR="00C12682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XIX</w:t>
            </w:r>
            <w:r w:rsidR="00C12682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 xml:space="preserve"> ВЕКА</w:t>
            </w:r>
            <w:r w:rsidR="00C12682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 xml:space="preserve"> </w:t>
            </w:r>
            <w:r w:rsidR="00890D71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14 ч.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4</w:t>
            </w: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И. С. Тургенев.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Расска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з«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Муму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».</w:t>
            </w:r>
            <w:r w:rsidR="0026677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Жизнь и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контроль;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текстом произведения; составление таблиц;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8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35</w:t>
            </w: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И. С. Тургенев.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Расска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з«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Муму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».</w:t>
            </w:r>
            <w:r w:rsidR="0026677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«Муму» как повесть о крепостном праве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контроль; Работа с текстом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lastRenderedPageBreak/>
              <w:t>36</w:t>
            </w: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И. С. Тургенев.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Расска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з«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Муму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». И. С. Тургенев.</w:t>
            </w:r>
          </w:p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«Муму»: сюжет и композиция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Письменный контроль; Работа с текстом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произведения; Характеристика героев;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Работа с литературными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терминами;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8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37</w:t>
            </w: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И. С. Тургенев. «Муму»: система образов.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Портрет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и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пейзаж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 Письменный контроль; Работа с текстом произведения; Характеристика героев;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38</w:t>
            </w: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26677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И. С. Тургенев.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Расска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Муму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»</w:t>
            </w:r>
            <w:r w:rsidR="00C12682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: символический образ немого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5E64E4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5E64E4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Письменный контроль; Работа с текстом произведения; Характеристика героев; Пересказ текста;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39</w:t>
            </w: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807956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Н. А.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Некрасов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.С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тихотворения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 «Крестьянские дети»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рагмент).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Анализ произведений Н. </w:t>
            </w:r>
            <w:proofErr w:type="spellStart"/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А.Некрасова</w:t>
            </w:r>
            <w:proofErr w:type="spellEnd"/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: "Крестьянские дети"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 Письменный контроль; выразительное чтение;</w:t>
            </w:r>
          </w:p>
        </w:tc>
      </w:tr>
      <w:tr w:rsidR="00C12682" w:rsidRPr="00287D97" w:rsidTr="008D7817">
        <w:trPr>
          <w:gridAfter w:val="3"/>
          <w:wAfter w:w="7656" w:type="dxa"/>
          <w:trHeight w:hRule="exact"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40</w:t>
            </w: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Н. А.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Некрасов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.С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тихотворения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«Крестьянские дети». Поэма «Мороз, Красный нос»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(фрагмент). </w:t>
            </w:r>
            <w:r w:rsidRPr="00C1268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Анализ произведений Н. А. Некрасова: "Мороз, Красный нос</w:t>
            </w:r>
          </w:p>
          <w:p w:rsidR="00C12682" w:rsidRPr="00807956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41</w:t>
            </w: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Н. А. Некрасов.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Лирика Н. </w:t>
            </w:r>
            <w:proofErr w:type="spellStart"/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А.Некрасова</w:t>
            </w:r>
            <w:proofErr w:type="spellEnd"/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: детские образы. "Школьник"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Письменный контроль; Работа с текстом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 выразительное чтение;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C12682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Л. Н. Толстой.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Рассказ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«К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авказский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пленник».</w:t>
            </w:r>
          </w:p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историческая основа, рассказ-быль; тема, идея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906853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Письменный контроль; Работа с текстом произведения; характеристика героев; выразительное чтение; пересказ текста;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1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C12682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Л. Н. Толстой.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Рассказ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«К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авказский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пленник».</w:t>
            </w:r>
          </w:p>
          <w:p w:rsidR="00C12682" w:rsidRPr="00287D97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Жилин и татары. Жилин и Дина. Мысль писателя о дружбе разных народов как о естественном законе человеческой жизни.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Картины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природы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в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рассказе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Работа с текстом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 Характеристика героев; выразительное чтение; пересказ текста;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C12682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Л. Н. Толстой.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Рассказ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«К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авказский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пленник».</w:t>
            </w:r>
          </w:p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Жилин и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Костылин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 сюжет и композиция рассказа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906853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 Отве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составление таблицы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8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C12682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Л. Н. Толстой.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Рассказ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«К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авказский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пленник»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906853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Ответы</w:t>
            </w:r>
            <w:r w:rsidR="00C12682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прочитанному произведению; составление таблицы; работа с литературными терминами;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C12682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Л. Н. Толстой.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Рассказ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«К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авказский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пленник»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906853">
            <w:pPr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составление таблицы; работа с литературными терминами;</w:t>
            </w:r>
          </w:p>
        </w:tc>
      </w:tr>
      <w:tr w:rsidR="00C12682" w:rsidRPr="00287D97" w:rsidTr="008D7817">
        <w:trPr>
          <w:gridAfter w:val="3"/>
          <w:wAfter w:w="7656" w:type="dxa"/>
          <w:trHeight w:hRule="exact"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7</w:t>
            </w:r>
            <w:r w:rsidRPr="00287D97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Литература и жизнь. 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работа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C12682" w:rsidRPr="002C55A5" w:rsidTr="005E3970">
        <w:trPr>
          <w:gridAfter w:val="3"/>
          <w:wAfter w:w="7656" w:type="dxa"/>
          <w:trHeight w:hRule="exact" w:val="481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B37C87" w:rsidRDefault="00E22F2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</w:pPr>
            <w:r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ЛИТЕРАТУРА XIX</w:t>
            </w:r>
            <w:r w:rsidR="00C12682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-</w:t>
            </w:r>
            <w:r w:rsidR="00C12682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XX</w:t>
            </w:r>
            <w:r w:rsidR="00C12682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ВЕКОВ</w:t>
            </w:r>
            <w:r w:rsidR="00890D71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20ч.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Стихотворения отечественных поэтов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—ХХ веков о родной природе и о связи человека с Родиной. Ф.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И.Тютчев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 «Как весел грохот летних бурь…</w:t>
            </w:r>
            <w:r w:rsidR="00E22F2E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», «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Есть в осени первоначальной</w:t>
            </w:r>
            <w:r w:rsidR="00E22F2E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…» «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Весенняя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гроза»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,«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Чародейкою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-зимою...»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906853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составление таблицы; работа с литературными терминами;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Стихотворения отечественных поэтов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—ХХ веков о родной природе и о связи человека с Родиной </w:t>
            </w:r>
          </w:p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А.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А.Фет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 «Чудная картина…», «Весенний дождь», «Вечер», «Ещё весны душистой нега…»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906853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составление таблицы; работа с литературными терминами;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0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Стихотворения отечественных поэтов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—ХХ веков о родной природе и о связи человека с Родиной. И. А. Бунин. «Помню - долгий зимний вечер…</w:t>
            </w:r>
            <w:r w:rsidR="00E22F2E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», «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Бледнеет ночь…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Туманов пелена...»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906853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составление таблицы; работа с литературными терминами;</w:t>
            </w:r>
          </w:p>
        </w:tc>
      </w:tr>
      <w:tr w:rsidR="00C12682" w:rsidRPr="002C55A5" w:rsidTr="008D7817">
        <w:trPr>
          <w:trHeight w:hRule="exact" w:val="1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Стихотворения отечественных поэтов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—ХХ веков о родной природе и о связи человека с Родиной (А.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А.Блок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«Погружался я в море клевера…», «Белой ночью месяц красный…», «Летний вечер»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906853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составление таблицы; работа с литературными терминами;</w:t>
            </w:r>
          </w:p>
        </w:tc>
        <w:tc>
          <w:tcPr>
            <w:tcW w:w="2552" w:type="dxa"/>
          </w:tcPr>
          <w:p w:rsidR="00C12682" w:rsidRPr="00A46208" w:rsidRDefault="00C12682" w:rsidP="00C12682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12682" w:rsidRPr="00A46208" w:rsidRDefault="00C12682" w:rsidP="00C12682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12682" w:rsidRPr="00A46208" w:rsidRDefault="00C12682" w:rsidP="00C12682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eastAsia="MS Mincho" w:hAnsi="Times New Roman" w:cs="Times New Roman"/>
                <w:lang w:val="ru-RU"/>
              </w:rPr>
            </w:pPr>
          </w:p>
        </w:tc>
      </w:tr>
      <w:tr w:rsidR="00C12682" w:rsidRPr="002C55A5" w:rsidTr="00906853">
        <w:trPr>
          <w:gridAfter w:val="3"/>
          <w:wAfter w:w="7656" w:type="dxa"/>
          <w:trHeight w:hRule="exact" w:val="1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Стихотворения отечественных поэтов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—ХХ веков о родной природе и о связи человека с Родиной.</w:t>
            </w:r>
            <w:r w:rsidRPr="00807956">
              <w:rPr>
                <w:rFonts w:ascii="Times New Roman" w:hAnsi="Times New Roman" w:cs="Times New Roman"/>
              </w:rPr>
              <w:t> </w:t>
            </w:r>
            <w:r w:rsidRPr="00807956">
              <w:rPr>
                <w:rFonts w:ascii="Times New Roman" w:hAnsi="Times New Roman" w:cs="Times New Roman"/>
                <w:lang w:val="ru-RU"/>
              </w:rPr>
              <w:t xml:space="preserve">С. А. Есенин. </w:t>
            </w:r>
            <w:proofErr w:type="gramStart"/>
            <w:r w:rsidRPr="00807956">
              <w:rPr>
                <w:rFonts w:ascii="Times New Roman" w:hAnsi="Times New Roman" w:cs="Times New Roman"/>
                <w:lang w:val="ru-RU"/>
              </w:rPr>
              <w:t>«Берёза», «Пороша», «Там, где капустные грядки...», «Поёт зима - аукает...», «Сыплет черёмуха снегом...», «Край любимый!</w:t>
            </w:r>
            <w:proofErr w:type="gramEnd"/>
            <w:r w:rsidRPr="0080795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7956">
              <w:rPr>
                <w:rFonts w:ascii="Times New Roman" w:hAnsi="Times New Roman" w:cs="Times New Roman"/>
              </w:rPr>
              <w:t>Сердцу</w:t>
            </w:r>
            <w:proofErr w:type="spellEnd"/>
            <w:r w:rsidRPr="008079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956">
              <w:rPr>
                <w:rFonts w:ascii="Times New Roman" w:hAnsi="Times New Roman" w:cs="Times New Roman"/>
              </w:rPr>
              <w:t>снятся</w:t>
            </w:r>
            <w:proofErr w:type="spellEnd"/>
            <w:r w:rsidRPr="00807956">
              <w:rPr>
                <w:rFonts w:ascii="Times New Roman" w:hAnsi="Times New Roman" w:cs="Times New Roman"/>
              </w:rPr>
              <w:t xml:space="preserve">...». </w:t>
            </w:r>
            <w:proofErr w:type="spellStart"/>
            <w:r w:rsidRPr="00807956">
              <w:rPr>
                <w:rFonts w:ascii="Times New Roman" w:hAnsi="Times New Roman" w:cs="Times New Roman"/>
              </w:rPr>
              <w:t>Резервный</w:t>
            </w:r>
            <w:proofErr w:type="spellEnd"/>
            <w:r w:rsidRPr="008079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956">
              <w:rPr>
                <w:rFonts w:ascii="Times New Roman" w:hAnsi="Times New Roman" w:cs="Times New Roman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906853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прочитанному произведению; составление таблицы; работа с литературными терминами; анализ лирического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 выразительное чтение наизусть;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Стихотворения отечественных поэтов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—ХХ веков о родной природе и о связи человека с Родиной. Н. М. Рубцов. «Тихая моя родина», «</w:t>
            </w:r>
            <w:r w:rsidR="00E22F2E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Родная деревня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». Резервный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анализ лирического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 выразительное чтение</w:t>
            </w:r>
          </w:p>
        </w:tc>
      </w:tr>
      <w:tr w:rsidR="00C12682" w:rsidRPr="00287D97" w:rsidTr="008D7817">
        <w:trPr>
          <w:gridAfter w:val="3"/>
          <w:wAfter w:w="7656" w:type="dxa"/>
          <w:trHeight w:hRule="exact"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Поэтические образы, настроения и картины в стихах о природе.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Итоговый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урок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.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Резервный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CC115A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Юмористические рассказы отечественных писателей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—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веков. Юмористические рассказы А. П. Чехова.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«Хирургия». </w:t>
            </w:r>
            <w:r w:rsidRPr="00CC115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«Лошадиная фамилия»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906853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прочитанному произведению Пересказ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ого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текст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а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(подробн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);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DF1D4A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Юмористические рассказы отечественных писателей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—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веков. Юмористические рассказы А. П. Чехова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«Хирургия</w:t>
            </w:r>
            <w:r w:rsidR="00E22F2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Лошадиная фамилия».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</w:t>
            </w:r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пособы создания комического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анализ </w:t>
            </w:r>
            <w:r w:rsidR="00E22F2E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 Сопоставлять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произведения словесного искусства и других видов искусства;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Произведения отечественных писателей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–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XXI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веков на тему детства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Рассказы И.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А.Бунина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: «Косцы»,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«Танька», «Лапти», «В деревне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» 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Внеклассное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DF1D4A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DF1D4A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DF1D4A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DF1D4A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906853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ты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DF1D4A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Юмористические рассказы отечественных писателей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—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веков. </w:t>
            </w:r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М. </w:t>
            </w:r>
            <w:proofErr w:type="spellStart"/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М.Зощенко</w:t>
            </w:r>
            <w:proofErr w:type="spellEnd"/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 «Лёля и Минька»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906853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ты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DF1D4A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Юмористические рассказы отечественных писателей 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—</w:t>
            </w: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XX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веков. М. М. Зощенко </w:t>
            </w:r>
            <w:r w:rsidRPr="0046458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«Галоша»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90685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ты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DF1D4A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 отечественной литературы о природе и животных).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К. </w:t>
            </w:r>
            <w:proofErr w:type="spellStart"/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Г.Паустовский</w:t>
            </w:r>
            <w:proofErr w:type="spellEnd"/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. «Тёплый хлеб»: герои и их </w:t>
            </w:r>
            <w:r w:rsidRPr="00DF1D4A">
              <w:rPr>
                <w:rFonts w:ascii="Times New Roman" w:hAnsi="Times New Roman" w:cs="Times New Roman"/>
                <w:lang w:val="ru-RU"/>
              </w:rPr>
              <w:br/>
            </w:r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906853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ого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(подробн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);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отзыв по прочитанному произведению;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литературными терминами;</w:t>
            </w:r>
          </w:p>
        </w:tc>
      </w:tr>
      <w:tr w:rsidR="00C12682" w:rsidRPr="002C55A5" w:rsidTr="00906853">
        <w:trPr>
          <w:gridAfter w:val="3"/>
          <w:wAfter w:w="7656" w:type="dxa"/>
          <w:trHeight w:hRule="exact" w:val="1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DF1D4A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Произведения отечественной литературы о природе и животных </w:t>
            </w:r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К. Г. </w:t>
            </w:r>
            <w:proofErr w:type="spellStart"/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Паустовский</w:t>
            </w:r>
            <w:proofErr w:type="gramStart"/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.«</w:t>
            </w:r>
            <w:proofErr w:type="gramEnd"/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Тёплый</w:t>
            </w:r>
            <w:proofErr w:type="spellEnd"/>
            <w:r w:rsidRPr="00DF1D4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хлеб»: язык сказки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906853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ого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(подробн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);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отзыв по прочитанному произведению;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литературными терминами;</w:t>
            </w:r>
          </w:p>
        </w:tc>
      </w:tr>
      <w:tr w:rsidR="00C12682" w:rsidRPr="002C55A5" w:rsidTr="00906853">
        <w:trPr>
          <w:gridAfter w:val="3"/>
          <w:wAfter w:w="7656" w:type="dxa"/>
          <w:trHeight w:hRule="exact" w:val="17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Произведения отечественной литературы о природе и </w:t>
            </w:r>
            <w:r w:rsidR="00E22F2E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животных К.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proofErr w:type="spellStart"/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Г.Паустовский</w:t>
            </w:r>
            <w:proofErr w:type="spellEnd"/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 «Заячьи лапы»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906853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ого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(подробн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);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отзыв по прочитанному произведению;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литературными терминами;</w:t>
            </w:r>
          </w:p>
        </w:tc>
      </w:tr>
      <w:tr w:rsidR="00C12682" w:rsidRPr="002C55A5" w:rsidTr="00890D71">
        <w:trPr>
          <w:gridAfter w:val="3"/>
          <w:wAfter w:w="7656" w:type="dxa"/>
          <w:trHeight w:hRule="exact" w:val="11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Произведения отечественной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литературы о природе и животных.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Нравственные проблемы рассказов К. </w:t>
            </w:r>
            <w:proofErr w:type="spellStart"/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Г.Паустовского</w:t>
            </w:r>
            <w:proofErr w:type="spellEnd"/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906853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ого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(подробн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);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отзыв по прочитанному произведению;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литературными терминами;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lastRenderedPageBreak/>
              <w:t>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807956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А. П. Платонов. Рассказы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А. П. Платонов. «Никита»: человек и природа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807956" w:rsidRDefault="00C12682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прочитанному произведению пересказывать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художественный текст (подробно и сжато); отзыв по прочитанному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="00E22F2E"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произведению;</w:t>
            </w:r>
          </w:p>
        </w:tc>
      </w:tr>
      <w:tr w:rsidR="00C12682" w:rsidRPr="002C55A5" w:rsidTr="00906853">
        <w:trPr>
          <w:gridAfter w:val="3"/>
          <w:wAfter w:w="7656" w:type="dxa"/>
          <w:trHeight w:hRule="exact" w:val="17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807956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А. П. Платонов.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А. П. Платонов. «Никита»: быль и фантастика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807956" w:rsidRDefault="00C12682" w:rsidP="00906853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ого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(подробн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 w:rsidR="0090685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);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отзыв по прочитанному произведению;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литературными терминами;</w:t>
            </w:r>
          </w:p>
        </w:tc>
      </w:tr>
      <w:tr w:rsidR="00C12682" w:rsidRPr="002C55A5" w:rsidTr="00906853">
        <w:trPr>
          <w:gridAfter w:val="3"/>
          <w:wAfter w:w="7656" w:type="dxa"/>
          <w:trHeight w:hRule="exact" w:val="1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В. П. Астафьев. «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Васюткино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озеро»: автобиографичность рассказа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906853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ого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(подробн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);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отзыв по прочитанному произведению;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литературными терминами;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В. П. Астафьев. «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Васюткино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озеро»: юный герой в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экстремальной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906853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ого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(подробн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);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отзыв по прочитанному произведению;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литературными терминами;</w:t>
            </w:r>
          </w:p>
        </w:tc>
      </w:tr>
      <w:tr w:rsidR="00C12682" w:rsidRPr="002C55A5" w:rsidTr="005E3970">
        <w:trPr>
          <w:gridAfter w:val="3"/>
          <w:wAfter w:w="7656" w:type="dxa"/>
          <w:trHeight w:hRule="exact" w:val="414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E22F2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ЛИТЕРАТУРА XX</w:t>
            </w:r>
            <w:r w:rsidR="00C12682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-</w:t>
            </w:r>
            <w:r w:rsidR="00C12682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XX</w:t>
            </w:r>
            <w:r w:rsidR="00C1268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I</w:t>
            </w:r>
            <w:r w:rsidR="00C12682" w:rsidRPr="00B37C8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ВЕКОВ</w:t>
            </w:r>
            <w:r w:rsidR="00890D71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14ч.</w:t>
            </w:r>
          </w:p>
        </w:tc>
      </w:tr>
      <w:tr w:rsidR="00C12682" w:rsidRPr="002C55A5" w:rsidTr="00906853">
        <w:trPr>
          <w:gridAfter w:val="3"/>
          <w:wAfter w:w="7656" w:type="dxa"/>
          <w:trHeight w:hRule="exact" w:val="1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 отечественной прозы на тему «Человек на войне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.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В. П.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Катаев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.«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Сын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полка» и др.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В. П. Катаев. «Сын полка». Проблема героизма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906853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ого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(подробн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);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отзыв по прочитанному произведению;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литературными терминами;</w:t>
            </w:r>
          </w:p>
        </w:tc>
      </w:tr>
      <w:tr w:rsidR="00C12682" w:rsidRPr="002C55A5" w:rsidTr="00906853">
        <w:trPr>
          <w:gridAfter w:val="3"/>
          <w:wAfter w:w="7656" w:type="dxa"/>
          <w:trHeight w:hRule="exact" w:val="16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 отечественной прозы на тему «Человек на войне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В. П.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Катаев</w:t>
            </w:r>
            <w:proofErr w:type="gram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.«</w:t>
            </w:r>
            <w:proofErr w:type="gram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Сын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полка» и др. В. </w:t>
            </w:r>
            <w:proofErr w:type="spellStart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П.Катаев</w:t>
            </w:r>
            <w:proofErr w:type="spellEnd"/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 «Сын полка»: дети и взрослые в условиях военного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906853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ого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(подробн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);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отзыв по прочитанному произведению;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литературными терминами;</w:t>
            </w:r>
          </w:p>
        </w:tc>
      </w:tr>
      <w:tr w:rsidR="00C12682" w:rsidRPr="002C55A5" w:rsidTr="00906853">
        <w:trPr>
          <w:gridAfter w:val="3"/>
          <w:wAfter w:w="7656" w:type="dxa"/>
          <w:trHeight w:hRule="exact" w:val="1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lastRenderedPageBreak/>
              <w:t>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В. П. Катаев. «Сын полка».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035AE" w:rsidRDefault="00906853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ого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(подробн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);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отзыв по прочитанному произведению;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литературными терминами;</w:t>
            </w:r>
          </w:p>
        </w:tc>
      </w:tr>
      <w:tr w:rsidR="00C12682" w:rsidRPr="002C55A5" w:rsidTr="008D7817">
        <w:trPr>
          <w:gridAfter w:val="3"/>
          <w:wAfter w:w="7656" w:type="dxa"/>
          <w:trHeight w:hRule="exact" w:val="1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464581" w:rsidRDefault="00464581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C12682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Л. А. Кассиль. Отметки Риммы Лебедевой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287D97" w:rsidRDefault="00C12682" w:rsidP="00C1268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682" w:rsidRPr="00A46208" w:rsidRDefault="00906853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;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ого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(подробн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сжат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ый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);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отзыв по прочитанному произведению; </w:t>
            </w:r>
            <w:r w:rsidRPr="0080795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с литературными терминами;</w:t>
            </w:r>
          </w:p>
        </w:tc>
      </w:tr>
      <w:tr w:rsidR="00DB64D0" w:rsidRPr="002C55A5" w:rsidTr="00890D71">
        <w:trPr>
          <w:gridAfter w:val="3"/>
          <w:wAfter w:w="7656" w:type="dxa"/>
          <w:trHeight w:hRule="exact" w:val="14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Произведения отечественных писателей 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XX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–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XXI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веков на тему детства А. Т. Твардовский. «Рассказ танкиста». Резервный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DB64D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Чтение наизусть; Анализ лирического произведения;</w:t>
            </w:r>
          </w:p>
        </w:tc>
      </w:tr>
      <w:tr w:rsidR="00DB64D0" w:rsidRPr="002C55A5" w:rsidTr="008D7817">
        <w:trPr>
          <w:gridAfter w:val="3"/>
          <w:wAfter w:w="7656" w:type="dxa"/>
          <w:trHeight w:hRule="exact" w:val="1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Произведения отечественных писателей 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XX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–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XXI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веков на тему детства К. </w:t>
            </w:r>
            <w:proofErr w:type="spellStart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М.Симонов</w:t>
            </w:r>
            <w:proofErr w:type="spellEnd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. «Майор привёз мальчишку на лафете…</w:t>
            </w:r>
            <w:r w:rsidR="00E22F2E"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». Резервный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DB64D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прочитанному произведению; Работа с литературными терминами; Чтение наизусть; Анализ лирического </w:t>
            </w:r>
            <w:r w:rsidRPr="00DB64D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произведения;</w:t>
            </w:r>
          </w:p>
        </w:tc>
      </w:tr>
      <w:tr w:rsidR="00DB64D0" w:rsidRPr="00A46208" w:rsidTr="008D7817">
        <w:trPr>
          <w:gridAfter w:val="3"/>
          <w:wAfter w:w="7656" w:type="dxa"/>
          <w:trHeight w:hRule="exact" w:val="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Война и дети в произведениях о Великой Отечественной войне. </w:t>
            </w:r>
            <w:proofErr w:type="spellStart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Итоговый</w:t>
            </w:r>
            <w:proofErr w:type="spellEnd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 xml:space="preserve"> </w:t>
            </w:r>
            <w:proofErr w:type="spellStart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урок</w:t>
            </w:r>
            <w:proofErr w:type="spellEnd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 xml:space="preserve">. </w:t>
            </w:r>
            <w:proofErr w:type="spellStart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Резервный</w:t>
            </w:r>
            <w:proofErr w:type="spellEnd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 xml:space="preserve"> </w:t>
            </w:r>
            <w:proofErr w:type="spellStart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DB64D0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Зачет</w:t>
            </w:r>
            <w:proofErr w:type="spellEnd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;</w:t>
            </w:r>
          </w:p>
        </w:tc>
      </w:tr>
      <w:tr w:rsidR="00DB64D0" w:rsidRPr="002C55A5" w:rsidTr="008D7817">
        <w:trPr>
          <w:gridAfter w:val="3"/>
          <w:wAfter w:w="7656" w:type="dxa"/>
          <w:trHeight w:hRule="exact"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64581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течественных писателей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XX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–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XXI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веков на тему детства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В. Г. Короленко. «В дурном обществе»: семья судьи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287D97" w:rsidRDefault="00DB64D0" w:rsidP="00DB64D0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выделение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ключевы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эпизод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ов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или сцен в тексте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</w:t>
            </w:r>
          </w:p>
        </w:tc>
      </w:tr>
      <w:tr w:rsidR="00DB64D0" w:rsidRPr="002C55A5" w:rsidTr="008D7817">
        <w:trPr>
          <w:gridAfter w:val="3"/>
          <w:wAfter w:w="7656" w:type="dxa"/>
          <w:trHeight w:hRule="exact" w:val="1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64581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76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 отечественных писателей XX–XXI веков на тему детства (не менее двух</w:t>
            </w:r>
            <w:r w:rsidR="00E22F2E"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).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В. </w:t>
            </w:r>
            <w:proofErr w:type="spellStart"/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Г.Короленко</w:t>
            </w:r>
            <w:proofErr w:type="spellEnd"/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. «В дурном обществе»: семья </w:t>
            </w:r>
            <w:proofErr w:type="spellStart"/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Тыбурция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DB64D0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Ответы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  <w:t xml:space="preserve">прочитанному произведению </w:t>
            </w:r>
            <w:r w:rsidR="0042124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ересказывать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  <w:t xml:space="preserve">художественный текст (подробно и сжато);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  <w:t xml:space="preserve">отзыв по прочитанному </w:t>
            </w:r>
            <w:r w:rsidR="00E22F2E"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произведению;</w:t>
            </w:r>
          </w:p>
        </w:tc>
      </w:tr>
      <w:tr w:rsidR="00DB64D0" w:rsidRPr="002C55A5" w:rsidTr="008D7817">
        <w:trPr>
          <w:gridAfter w:val="3"/>
          <w:wAfter w:w="7656" w:type="dxa"/>
          <w:trHeight w:hRule="exact"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64581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77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Произведения отечественных писателей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XX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–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XXI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веков на тему детства.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«В дурном обществе»: образ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DB64D0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287D97" w:rsidRDefault="00DB64D0" w:rsidP="00DB64D0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4D0" w:rsidRPr="004035AE" w:rsidRDefault="00DB64D0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пересказывать художественный текст (подробно и сжато); отзыв по прочитанному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произведению</w:t>
            </w:r>
          </w:p>
        </w:tc>
      </w:tr>
      <w:tr w:rsidR="00BF6BC6" w:rsidRPr="002C55A5" w:rsidTr="008D7817">
        <w:trPr>
          <w:gridAfter w:val="3"/>
          <w:wAfter w:w="7656" w:type="dxa"/>
          <w:trHeight w:hRule="exact" w:val="1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42124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lastRenderedPageBreak/>
              <w:t>78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42124B" w:rsidRDefault="00BF6BC6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 w:rsidRPr="00BF6BC6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Произведения приключенческого жанра отечественных писателей П. П. Бажов. «Медной горы Хозяйка». Образы Степана и Хозяйки Медной горы. </w:t>
            </w:r>
            <w:r w:rsidRPr="008D7817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Внеклассное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BF6BC6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BF6BC6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BF6BC6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42124B" w:rsidRDefault="00BF6BC6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42124B" w:rsidRDefault="00BF6BC6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пересказывать художественный текст (подробно и сжато); отзыв по прочитанному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произведению</w:t>
            </w:r>
          </w:p>
        </w:tc>
      </w:tr>
      <w:tr w:rsidR="00BF6BC6" w:rsidRPr="002C55A5" w:rsidTr="008D7817">
        <w:trPr>
          <w:gridAfter w:val="3"/>
          <w:wAfter w:w="7656" w:type="dxa"/>
          <w:trHeight w:hRule="exact" w:val="1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42124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79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42124B" w:rsidRDefault="00BF6BC6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 w:rsidRPr="00BF6BC6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Произведения приключенческого жанра отечественных писателей П. П. Бажов. «Медной горы Хозяйка». Сказ как жанр литературы. </w:t>
            </w:r>
            <w:proofErr w:type="spellStart"/>
            <w:r w:rsidRPr="00BF6BC6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Внеклассное</w:t>
            </w:r>
            <w:proofErr w:type="spellEnd"/>
            <w:r w:rsidRPr="00BF6BC6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 xml:space="preserve"> </w:t>
            </w:r>
            <w:proofErr w:type="spellStart"/>
            <w:r w:rsidRPr="00BF6BC6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чтение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BF6BC6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BF6BC6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BF6BC6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BF6BC6" w:rsidRDefault="00BF6BC6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C6" w:rsidRPr="0042124B" w:rsidRDefault="00BF6BC6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Ответы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прочитанному произведению; пересказывать художественный текст (подробно и сжато); отзыв по прочитанному</w:t>
            </w:r>
            <w:r w:rsidRPr="004035A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произведению</w:t>
            </w:r>
          </w:p>
        </w:tc>
      </w:tr>
      <w:tr w:rsidR="0042124B" w:rsidRPr="002C55A5" w:rsidTr="008D7817">
        <w:trPr>
          <w:gridAfter w:val="3"/>
          <w:wAfter w:w="7656" w:type="dxa"/>
          <w:trHeight w:hRule="exact"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BF6BC6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Произведения отечественных писателей 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XIX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–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XXI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веков на тему детства С.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Я.Маршак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. «Двенадцать месяцев»: пьеса-сказка и её народная основа.</w:t>
            </w:r>
            <w:r w:rsid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</w:t>
            </w:r>
            <w:r w:rsidRPr="00BF6BC6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Внеклассное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C12682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81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A46208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В. П. Крапивин. «Тень Каравеллы». Сюжет и герои. Резервный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A46208" w:rsidRDefault="00CD0A5E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Ответы 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прочитанному произведению пересказывать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художественный текст (подробно и сжато);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Работа с литературными терминами;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характеристика поступков героя;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960F7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82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В. П. Крапивин. «Тень Каравеллы»: что значит дружба для героев?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Резервный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A46208" w:rsidRDefault="00CD0A5E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Ответы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на вопросы по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прочитанному произведению </w:t>
            </w:r>
            <w:r w:rsidR="00890D7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ересказывать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художественный текст (подробно и сжато);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Работа с литературными терминами;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характеристика поступков героя;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0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960F7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83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A46208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 приключенческого жанра Отечественных писателей. Антоний Погорельский. «Чёрная курица, или Подземные жители» как литературная сказка.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A46208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пересказ; составление плана; Письменный контроль; Работа с текстом </w:t>
            </w:r>
            <w:r w:rsidRPr="00A46208">
              <w:rPr>
                <w:rFonts w:ascii="Times New Roman" w:hAnsi="Times New Roman" w:cs="Times New Roman"/>
                <w:lang w:val="ru-RU"/>
              </w:rPr>
              <w:br/>
            </w: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произведения; Характеристика героев;</w:t>
            </w:r>
          </w:p>
        </w:tc>
      </w:tr>
      <w:tr w:rsidR="00CD0A5E" w:rsidRPr="00A46208" w:rsidTr="008D7817">
        <w:trPr>
          <w:gridAfter w:val="3"/>
          <w:wAfter w:w="7656" w:type="dxa"/>
          <w:trHeight w:hRule="exact" w:val="9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960F7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84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A46208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20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Произведения приключенческого жанра Отечественных писателей. Антоний Погорельский. «Чёрная курица, или Подземные жители» как нравоучительное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287D97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;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</w:t>
            </w:r>
            <w:proofErr w:type="spellStart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</w:t>
            </w:r>
            <w:proofErr w:type="spellEnd"/>
            <w:r w:rsidRPr="00287D97">
              <w:rPr>
                <w:rFonts w:ascii="Times New Roman" w:eastAsia="Times New Roman" w:hAnsi="Times New Roman" w:cs="Times New Roman"/>
                <w:color w:val="000000"/>
                <w:w w:val="98"/>
              </w:rPr>
              <w:t>;</w:t>
            </w:r>
          </w:p>
        </w:tc>
      </w:tr>
      <w:tr w:rsidR="00CD0A5E" w:rsidRPr="002C55A5" w:rsidTr="0042124B">
        <w:trPr>
          <w:gridAfter w:val="3"/>
          <w:wAfter w:w="7656" w:type="dxa"/>
          <w:trHeight w:hRule="exact" w:val="418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E22F2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4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 НАРОДОВ РОССИЙСКОЙ ФЕДЕРАЦИИ</w:t>
            </w:r>
            <w:r w:rsidR="00421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1ч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lastRenderedPageBreak/>
              <w:t>85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Литература народов Российской Федерации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Р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. Гамзатов «Песня соловья»;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890D71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890D71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DB64D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Чтение наизусть; Анализ лирического произведения;</w:t>
            </w:r>
          </w:p>
        </w:tc>
      </w:tr>
      <w:tr w:rsidR="00CD0A5E" w:rsidRPr="00890D71" w:rsidTr="005E3970">
        <w:trPr>
          <w:gridAfter w:val="3"/>
          <w:wAfter w:w="7656" w:type="dxa"/>
          <w:trHeight w:hRule="exact" w:val="452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E22F2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B6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ЗАРУБЕЖНАЯ ЛИТЕРАТУРА 14</w:t>
            </w:r>
            <w:r w:rsidR="00890D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ч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BF6BC6" w:rsidP="00BF6BC6">
            <w:pPr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Х. К. Андерсен. «Снежная королева»: сказка о победе любви и добра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890D7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proofErr w:type="spellStart"/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proofErr w:type="spellEnd"/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DB64D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87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Х. К. Андерсен. «Снежная королева»: красота внутренняя и внешняя (образы Герды и Снежной королевы</w:t>
            </w:r>
            <w:r w:rsidR="00E22F2E"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). Урок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развития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63B6D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63B6D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890D7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DB64D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DB64D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1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88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Зарубежная сказочная проза Л. </w:t>
            </w:r>
            <w:proofErr w:type="spellStart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Кэррол</w:t>
            </w:r>
            <w:proofErr w:type="spellEnd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. «Алиса в стране чудес». </w:t>
            </w:r>
            <w:proofErr w:type="gramStart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Стиль и язык; художественные приёмы (неологизмы, перевертыши, каламбур, оксюморон, пародия, эпитеты и сравнения)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E397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E397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890D7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5E397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1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89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Зарубежная сказочная проза Литературная сказка. Сказки.  Л. </w:t>
            </w:r>
            <w:proofErr w:type="spellStart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Кэррол</w:t>
            </w:r>
            <w:proofErr w:type="spellEnd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. «Алиса в стране чудес».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</w:t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Герои и мотивы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64E4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890D7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5E397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1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64E4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 w:rsidRPr="00563B6D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Художественный мир литературной сказки. Итоговый урок. Резервный урок.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63B6D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</w:pPr>
            <w:r w:rsidRPr="00563B6D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64E4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63B6D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63B6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DB64D0" w:rsidRDefault="00CD0A5E" w:rsidP="00890D7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563B6D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br/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7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 w:rsidRPr="005E64E4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Зарубежная проза о детях и подростках М. Твен. «Приключения Тома </w:t>
            </w:r>
            <w:proofErr w:type="spellStart"/>
            <w:r w:rsidRPr="005E64E4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  <w:lang w:val="ru-RU"/>
              </w:rPr>
              <w:t>Сойера</w:t>
            </w:r>
            <w:proofErr w:type="spellEnd"/>
            <w:r w:rsidRPr="005E64E4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64E4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64E4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64E4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64E4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890D7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5E397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0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92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Зарубежная проза о детях и подростках (два произведения по выбору). Марк </w:t>
            </w:r>
            <w:proofErr w:type="spellStart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Твен</w:t>
            </w:r>
            <w:proofErr w:type="gramStart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.«</w:t>
            </w:r>
            <w:proofErr w:type="gramEnd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Приключения</w:t>
            </w:r>
            <w:proofErr w:type="spellEnd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Тома </w:t>
            </w:r>
            <w:proofErr w:type="spellStart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Сойера</w:t>
            </w:r>
            <w:proofErr w:type="spellEnd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»: дружба героев. Урок развития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5E397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5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BF6BC6" w:rsidP="00CD0A5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lastRenderedPageBreak/>
              <w:t>93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Default="00CD0A5E" w:rsidP="00A32836">
            <w:pPr>
              <w:autoSpaceDE w:val="0"/>
              <w:autoSpaceDN w:val="0"/>
              <w:spacing w:after="0" w:line="240" w:lineRule="auto"/>
              <w:ind w:left="520" w:hanging="5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Зарубежная проза о детях и подростка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х </w:t>
            </w:r>
          </w:p>
          <w:p w:rsidR="00CD0A5E" w:rsidRPr="005E3970" w:rsidRDefault="00CD0A5E" w:rsidP="00A32836">
            <w:pPr>
              <w:autoSpaceDE w:val="0"/>
              <w:autoSpaceDN w:val="0"/>
              <w:spacing w:after="0" w:line="240" w:lineRule="auto"/>
              <w:ind w:left="520" w:hanging="5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Лондон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Сказание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</w:t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Кише</w:t>
            </w:r>
            <w:proofErr w:type="spellEnd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»: что значит быть взрослым?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E39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890D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5E397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2C55A5" w:rsidTr="00890D71">
        <w:trPr>
          <w:gridAfter w:val="3"/>
          <w:wAfter w:w="7656" w:type="dxa"/>
          <w:trHeight w:hRule="exact" w:val="10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BF6BC6" w:rsidP="00CD0A5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94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Default="00CD0A5E" w:rsidP="00A32836">
            <w:pPr>
              <w:autoSpaceDE w:val="0"/>
              <w:autoSpaceDN w:val="0"/>
              <w:spacing w:after="0" w:line="240" w:lineRule="auto"/>
              <w:ind w:left="520" w:hanging="5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Зарубежная проза о детях и подростках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. Дж. Лондон</w:t>
            </w:r>
          </w:p>
          <w:p w:rsidR="00CD0A5E" w:rsidRPr="005E3970" w:rsidRDefault="00CD0A5E" w:rsidP="00A32836">
            <w:pPr>
              <w:autoSpaceDE w:val="0"/>
              <w:autoSpaceDN w:val="0"/>
              <w:spacing w:after="0" w:line="240" w:lineRule="auto"/>
              <w:ind w:left="520" w:hanging="5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«Сказание о </w:t>
            </w:r>
            <w:proofErr w:type="spellStart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Кише</w:t>
            </w:r>
            <w:proofErr w:type="spellEnd"/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»: мастерство писателя.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</w:t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Урок развития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E39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CD0A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CD0A5E" w:rsidP="00890D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Устный опрос; Отв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еты</w:t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5E3970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5E3970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C12682" w:rsidTr="008D7817">
        <w:trPr>
          <w:gridAfter w:val="3"/>
          <w:wAfter w:w="7656" w:type="dxa"/>
          <w:trHeight w:hRule="exact" w:val="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95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Образы детства в литературных </w:t>
            </w:r>
            <w:r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произведениях.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Итоговая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 xml:space="preserve">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контрольная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 xml:space="preserve">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Контрольная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 xml:space="preserve">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работа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96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Зарубежная приключенческая проза</w:t>
            </w:r>
            <w:r w:rsidR="00E22F2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).</w:t>
            </w:r>
            <w:proofErr w:type="gramEnd"/>
            <w:r w:rsidR="00E22F2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Р.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Л.Стивенсон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. «Остров сокровищ»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Отвечать на вопросы по </w:t>
            </w:r>
            <w:r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5E3970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lang w:val="ru-RU"/>
              </w:rPr>
              <w:t>97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A32836">
            <w:pPr>
              <w:autoSpaceDE w:val="0"/>
              <w:autoSpaceDN w:val="0"/>
              <w:spacing w:after="0" w:line="240" w:lineRule="auto"/>
              <w:ind w:left="142" w:right="57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Зарубежная приключенческая проза (два произведения по выбору). Р. Л. </w:t>
            </w:r>
            <w:r w:rsidR="00E22F2E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Стивенсон. 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«Чёрная стрела» (главы по выбору) Урок развития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890D7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прочитанному произведению; Работа с литературными терминами; Анализ произведения;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6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Зарубежная проза о Дж. Р. Киплинг. «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Маугли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», Образы людей и образы животных: сюжет и герои</w:t>
            </w:r>
            <w:r w:rsid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. </w:t>
            </w:r>
            <w:r w:rsidR="00BB0D1E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Р</w:t>
            </w:r>
            <w:r w:rsidR="00BB0D1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езе</w:t>
            </w:r>
            <w:r w:rsidR="00BB0D1E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р</w:t>
            </w:r>
            <w:r w:rsidR="00BB0D1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вный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BB0D1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Ответы 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на</w:t>
            </w:r>
            <w:r w:rsidR="00CD0A5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вопросы по прочитанному произведению </w:t>
            </w:r>
            <w:r w:rsidR="00E22F2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пересказывать</w:t>
            </w:r>
            <w:r w:rsidR="00CD0A5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художественный текст (подробно и сжато); Характеристика героев;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Зарубежная проза о Дж. Р. Киплинг. Образы людей и образы животных: взаимопомощь и выручка. Урок развития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890D71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Ответы </w:t>
            </w:r>
            <w:r w:rsidR="00CD0A5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на вопросы по прочитанному произведению; Пересказывать художественный текст (подробно и сжато); </w:t>
            </w:r>
            <w:r w:rsidR="00CD0A5E"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="00CD0A5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выразительное чтение; составление плана;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Зарубежная проза о животных Э. Сетон-Томпсон. «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Арно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»: героическая судьба почтового голубя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890D71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Ответы </w:t>
            </w:r>
            <w:r w:rsidR="00CD0A5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на вопросы по прочитанному произведению; Пересказывать </w:t>
            </w:r>
            <w:r w:rsidR="00CD0A5E"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="00CD0A5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художественный текст (подробно и сжато); 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101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Зарубежная проза о </w:t>
            </w:r>
            <w:r w:rsidR="00BB0D1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животных Э.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Сетон-Томпсон. «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Арно</w:t>
            </w:r>
            <w:proofErr w:type="spellEnd"/>
            <w:r w:rsidR="00BB0D1E"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». Смысл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противопоставления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Арно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и Большого Сизого.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Урок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 xml:space="preserve">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развития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 xml:space="preserve">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речи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Устный опрос; 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ответы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прочитанному произведению </w:t>
            </w:r>
            <w:r w:rsidR="00BF6BC6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ересказывать </w:t>
            </w:r>
            <w:r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художественный текст (подробно и сжато); </w:t>
            </w:r>
            <w:r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отзыв по прочитанному произведению;</w:t>
            </w:r>
          </w:p>
        </w:tc>
      </w:tr>
      <w:tr w:rsidR="00CD0A5E" w:rsidRPr="002C55A5" w:rsidTr="008D7817">
        <w:trPr>
          <w:gridAfter w:val="3"/>
          <w:wAfter w:w="7656" w:type="dxa"/>
          <w:trHeight w:hRule="exact" w:val="10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A32836">
            <w:pPr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Произведения русских и зарубежных писателей о животных. Итоговый урок. Резервный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BF6BC6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42124B" w:rsidRDefault="00CD0A5E" w:rsidP="00CD0A5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A5E" w:rsidRPr="00BF6BC6" w:rsidRDefault="00BF6BC6" w:rsidP="00890D71">
            <w:pPr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Устный опрос; Отв</w:t>
            </w:r>
            <w:r w:rsidR="00890D71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еты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 на вопросы по </w:t>
            </w:r>
            <w:r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прочитанному произведению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п</w:t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ересказывать </w:t>
            </w:r>
            <w:r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 xml:space="preserve">художественный текст (подробно и сжато); </w:t>
            </w:r>
            <w:r w:rsidRPr="0042124B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2124B">
              <w:rPr>
                <w:rFonts w:ascii="Times New Roman" w:eastAsia="Times New Roman" w:hAnsi="Times New Roman" w:cs="Times New Roman"/>
                <w:color w:val="000000" w:themeColor="text1"/>
                <w:w w:val="98"/>
                <w:lang w:val="ru-RU"/>
              </w:rPr>
              <w:t>отзыв по прочитанному произведению</w:t>
            </w:r>
          </w:p>
        </w:tc>
      </w:tr>
      <w:tr w:rsidR="0044450C" w:rsidRPr="00E22F2E" w:rsidTr="002A0BE7">
        <w:trPr>
          <w:gridAfter w:val="3"/>
          <w:wAfter w:w="7656" w:type="dxa"/>
          <w:trHeight w:hRule="exact" w:val="1003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50C" w:rsidRPr="0044450C" w:rsidRDefault="0044450C" w:rsidP="0044450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44450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50C" w:rsidRPr="0044450C" w:rsidRDefault="0044450C" w:rsidP="0044450C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  <w:szCs w:val="24"/>
              </w:rPr>
            </w:pPr>
            <w:r w:rsidRPr="0044450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50C" w:rsidRPr="0044450C" w:rsidRDefault="0044450C" w:rsidP="0044450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4450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50C" w:rsidRPr="0044450C" w:rsidRDefault="0044450C" w:rsidP="0044450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4450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50C" w:rsidRPr="0044450C" w:rsidRDefault="0044450C" w:rsidP="0044450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50C" w:rsidRDefault="0044450C" w:rsidP="0044450C">
            <w:pPr>
              <w:autoSpaceDE w:val="0"/>
              <w:autoSpaceDN w:val="0"/>
              <w:spacing w:before="78" w:after="0" w:line="230" w:lineRule="auto"/>
              <w:ind w:left="70"/>
            </w:pPr>
          </w:p>
        </w:tc>
      </w:tr>
    </w:tbl>
    <w:p w:rsidR="00A46208" w:rsidRPr="00960F7B" w:rsidRDefault="00A46208" w:rsidP="00A46208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F74C5E" w:rsidRPr="00960F7B" w:rsidRDefault="00F74C5E" w:rsidP="00A46208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  <w:sectPr w:rsidR="00F74C5E" w:rsidRPr="00960F7B" w:rsidSect="00A46208">
          <w:pgSz w:w="16840" w:h="11900" w:orient="landscape"/>
          <w:pgMar w:top="666" w:right="284" w:bottom="650" w:left="1004" w:header="720" w:footer="720" w:gutter="0"/>
          <w:cols w:space="720" w:equalWidth="0">
            <w:col w:w="10584" w:space="0"/>
          </w:cols>
          <w:docGrid w:linePitch="360"/>
        </w:sectPr>
      </w:pPr>
    </w:p>
    <w:p w:rsidR="00F74C5E" w:rsidRPr="00960F7B" w:rsidRDefault="00F74C5E">
      <w:pPr>
        <w:autoSpaceDE w:val="0"/>
        <w:autoSpaceDN w:val="0"/>
        <w:spacing w:after="66" w:line="220" w:lineRule="exact"/>
        <w:rPr>
          <w:color w:val="FF0000"/>
          <w:lang w:val="ru-RU"/>
        </w:rPr>
      </w:pPr>
    </w:p>
    <w:p w:rsidR="00F74C5E" w:rsidRPr="00960F7B" w:rsidRDefault="00F74C5E">
      <w:pPr>
        <w:autoSpaceDE w:val="0"/>
        <w:autoSpaceDN w:val="0"/>
        <w:spacing w:after="0" w:line="14" w:lineRule="exact"/>
        <w:rPr>
          <w:color w:val="FF0000"/>
          <w:lang w:val="ru-RU"/>
        </w:rPr>
      </w:pPr>
    </w:p>
    <w:p w:rsidR="00F74C5E" w:rsidRPr="00A46208" w:rsidRDefault="00F74C5E">
      <w:pPr>
        <w:autoSpaceDE w:val="0"/>
        <w:autoSpaceDN w:val="0"/>
        <w:spacing w:after="78" w:line="220" w:lineRule="exact"/>
        <w:rPr>
          <w:lang w:val="ru-RU"/>
        </w:rPr>
      </w:pPr>
    </w:p>
    <w:p w:rsidR="00F74C5E" w:rsidRDefault="00720C4E" w:rsidP="003B338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707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73F11" w:rsidRPr="00A73F11" w:rsidRDefault="0044450C" w:rsidP="003B338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A73F11">
        <w:rPr>
          <w:rFonts w:ascii="Times New Roman" w:eastAsia="Times New Roman" w:hAnsi="Times New Roman"/>
          <w:color w:val="000000"/>
          <w:sz w:val="24"/>
          <w:lang w:val="ru-RU"/>
        </w:rPr>
        <w:t>Мультимедийное оборудование: проектор</w:t>
      </w:r>
      <w:r w:rsidR="00A73F11" w:rsidRPr="00A73F1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73F11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 учителя</w:t>
      </w:r>
      <w:r w:rsidR="00A73F11" w:rsidRPr="00A73F1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73F11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81602E" w:rsidRDefault="00720C4E" w:rsidP="003B338A">
      <w:pPr>
        <w:autoSpaceDE w:val="0"/>
        <w:autoSpaceDN w:val="0"/>
        <w:spacing w:before="166" w:after="0" w:line="262" w:lineRule="auto"/>
        <w:ind w:right="57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1602E">
        <w:rPr>
          <w:lang w:val="ru-RU"/>
        </w:rPr>
        <w:br/>
      </w:r>
      <w:r w:rsidR="0081602E" w:rsidRPr="00C450FA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Литература (в 2 частях), </w:t>
      </w:r>
      <w:r w:rsidR="0081602E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="0081602E" w:rsidRPr="00C450F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/</w:t>
      </w:r>
      <w:proofErr w:type="spellStart"/>
      <w:r w:rsidR="0081602E" w:rsidRPr="00C450FA">
        <w:rPr>
          <w:rFonts w:ascii="Times New Roman" w:eastAsia="Times New Roman" w:hAnsi="Times New Roman"/>
          <w:color w:val="000000"/>
          <w:sz w:val="24"/>
          <w:lang w:val="ru-RU"/>
        </w:rPr>
        <w:t>Полухина</w:t>
      </w:r>
      <w:proofErr w:type="spellEnd"/>
      <w:r w:rsidR="0081602E" w:rsidRPr="00C450FA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Коровина В.Я., Журавлев В.П. и другие; под редакцией Коровиной В.Я.; АО «Издательство «Просвещение»; </w:t>
      </w:r>
      <w:r w:rsidR="0081602E" w:rsidRPr="00C450FA">
        <w:rPr>
          <w:lang w:val="ru-RU"/>
        </w:rPr>
        <w:br/>
      </w: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1602E" w:rsidRPr="00C450FA" w:rsidRDefault="00720C4E" w:rsidP="003B338A">
      <w:pPr>
        <w:autoSpaceDE w:val="0"/>
        <w:autoSpaceDN w:val="0"/>
        <w:spacing w:before="166" w:after="0" w:line="262" w:lineRule="auto"/>
        <w:ind w:right="576"/>
        <w:jc w:val="both"/>
        <w:rPr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81602E" w:rsidRPr="00C450FA">
        <w:rPr>
          <w:rFonts w:ascii="Times New Roman" w:eastAsia="Times New Roman" w:hAnsi="Times New Roman"/>
          <w:color w:val="000000"/>
          <w:sz w:val="24"/>
          <w:lang w:val="ru-RU"/>
        </w:rPr>
        <w:t xml:space="preserve">М. А. </w:t>
      </w:r>
      <w:proofErr w:type="spellStart"/>
      <w:r w:rsidR="0081602E" w:rsidRPr="00C450FA">
        <w:rPr>
          <w:rFonts w:ascii="Times New Roman" w:eastAsia="Times New Roman" w:hAnsi="Times New Roman"/>
          <w:color w:val="000000"/>
          <w:sz w:val="24"/>
          <w:lang w:val="ru-RU"/>
        </w:rPr>
        <w:t>Ларенцова</w:t>
      </w:r>
      <w:proofErr w:type="spellEnd"/>
      <w:r w:rsidR="0081602E" w:rsidRPr="00C450FA">
        <w:rPr>
          <w:rFonts w:ascii="Times New Roman" w:eastAsia="Times New Roman" w:hAnsi="Times New Roman"/>
          <w:color w:val="000000"/>
          <w:sz w:val="24"/>
          <w:lang w:val="ru-RU"/>
        </w:rPr>
        <w:t xml:space="preserve"> "Уроки литературы в </w:t>
      </w:r>
      <w:r w:rsidR="0081602E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="0081602E" w:rsidRPr="00C450F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классе", Москва, Просвещение, 2021 г., Т. А. Богданова "Уроки развития речи на уроках литературы в </w:t>
      </w:r>
      <w:r w:rsidR="0081602E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="0081602E" w:rsidRPr="00C450F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классе", Москва, Просвещение, 2019 г.</w:t>
      </w:r>
    </w:p>
    <w:p w:rsidR="00F74C5E" w:rsidRPr="0081602E" w:rsidRDefault="00720C4E" w:rsidP="003B338A">
      <w:pPr>
        <w:autoSpaceDE w:val="0"/>
        <w:autoSpaceDN w:val="0"/>
        <w:spacing w:before="166" w:after="0" w:line="271" w:lineRule="auto"/>
        <w:ind w:right="864"/>
        <w:jc w:val="both"/>
        <w:rPr>
          <w:lang w:val="ru-RU"/>
        </w:rPr>
      </w:pPr>
      <w:r w:rsidRPr="0081602E">
        <w:rPr>
          <w:lang w:val="ru-RU"/>
        </w:rPr>
        <w:br/>
      </w: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B338A" w:rsidRPr="003B338A" w:rsidRDefault="00A73F11" w:rsidP="003B33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338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="0081602E" w:rsidRPr="003B338A">
        <w:rPr>
          <w:rFonts w:ascii="Times New Roman" w:eastAsia="Times New Roman" w:hAnsi="Times New Roman"/>
          <w:color w:val="000000"/>
          <w:sz w:val="24"/>
          <w:lang w:val="ru-RU"/>
        </w:rPr>
        <w:t xml:space="preserve">ЭШ, </w:t>
      </w:r>
    </w:p>
    <w:p w:rsidR="003B338A" w:rsidRPr="003B338A" w:rsidRDefault="0081602E" w:rsidP="003B33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338A">
        <w:rPr>
          <w:rFonts w:ascii="Times New Roman" w:eastAsia="Times New Roman" w:hAnsi="Times New Roman"/>
          <w:color w:val="000000"/>
          <w:sz w:val="24"/>
          <w:lang w:val="ru-RU"/>
        </w:rPr>
        <w:t xml:space="preserve">МЭШ, </w:t>
      </w:r>
    </w:p>
    <w:p w:rsidR="003B338A" w:rsidRPr="003B338A" w:rsidRDefault="0081602E" w:rsidP="003B33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3B338A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3B338A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3B338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3B33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</w:p>
    <w:p w:rsidR="0081602E" w:rsidRPr="00C450FA" w:rsidRDefault="0081602E" w:rsidP="003B33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proofErr w:type="spellStart"/>
      <w:r w:rsidRPr="003B338A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</w:p>
    <w:p w:rsidR="0081602E" w:rsidRPr="00C450FA" w:rsidRDefault="0081602E" w:rsidP="003B338A">
      <w:pPr>
        <w:jc w:val="both"/>
        <w:rPr>
          <w:lang w:val="ru-RU"/>
        </w:rPr>
        <w:sectPr w:rsidR="0081602E" w:rsidRPr="00C450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4C5E" w:rsidRPr="0081602E" w:rsidRDefault="00F74C5E">
      <w:pPr>
        <w:autoSpaceDE w:val="0"/>
        <w:autoSpaceDN w:val="0"/>
        <w:spacing w:after="78" w:line="220" w:lineRule="exact"/>
        <w:rPr>
          <w:lang w:val="ru-RU"/>
        </w:rPr>
      </w:pPr>
    </w:p>
    <w:p w:rsidR="00200EB2" w:rsidRDefault="00720C4E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1602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00EB2" w:rsidRDefault="0044450C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Мультимедийное оборудование</w:t>
      </w:r>
    </w:p>
    <w:p w:rsidR="00F74C5E" w:rsidRPr="0081602E" w:rsidRDefault="00F74C5E" w:rsidP="00E85591">
      <w:pPr>
        <w:autoSpaceDE w:val="0"/>
        <w:autoSpaceDN w:val="0"/>
        <w:spacing w:after="0" w:line="408" w:lineRule="auto"/>
        <w:ind w:right="432"/>
        <w:rPr>
          <w:lang w:val="ru-RU"/>
        </w:rPr>
        <w:sectPr w:rsidR="00F74C5E" w:rsidRPr="0081602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C4E" w:rsidRPr="0081602E" w:rsidRDefault="00720C4E" w:rsidP="0044450C">
      <w:pPr>
        <w:rPr>
          <w:lang w:val="ru-RU"/>
        </w:rPr>
      </w:pPr>
    </w:p>
    <w:sectPr w:rsidR="00720C4E" w:rsidRPr="0081602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14" w:rsidRDefault="00116A14" w:rsidP="008043E9">
      <w:pPr>
        <w:spacing w:after="0" w:line="240" w:lineRule="auto"/>
      </w:pPr>
      <w:r>
        <w:separator/>
      </w:r>
    </w:p>
  </w:endnote>
  <w:endnote w:type="continuationSeparator" w:id="0">
    <w:p w:rsidR="00116A14" w:rsidRDefault="00116A14" w:rsidP="0080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14" w:rsidRDefault="00116A14" w:rsidP="008043E9">
      <w:pPr>
        <w:spacing w:after="0" w:line="240" w:lineRule="auto"/>
      </w:pPr>
      <w:r>
        <w:separator/>
      </w:r>
    </w:p>
  </w:footnote>
  <w:footnote w:type="continuationSeparator" w:id="0">
    <w:p w:rsidR="00116A14" w:rsidRDefault="00116A14" w:rsidP="0080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174003"/>
    <w:multiLevelType w:val="hybridMultilevel"/>
    <w:tmpl w:val="D09A53DE"/>
    <w:lvl w:ilvl="0" w:tplc="8CAE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29327D"/>
    <w:multiLevelType w:val="hybridMultilevel"/>
    <w:tmpl w:val="DE7CCD16"/>
    <w:lvl w:ilvl="0" w:tplc="C67CFF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4F0B"/>
    <w:rsid w:val="00077736"/>
    <w:rsid w:val="00082DC6"/>
    <w:rsid w:val="00116A14"/>
    <w:rsid w:val="0015074B"/>
    <w:rsid w:val="00200EB2"/>
    <w:rsid w:val="00266772"/>
    <w:rsid w:val="0029639D"/>
    <w:rsid w:val="002A0BE7"/>
    <w:rsid w:val="002C55A5"/>
    <w:rsid w:val="00326F90"/>
    <w:rsid w:val="003467B2"/>
    <w:rsid w:val="003B338A"/>
    <w:rsid w:val="004035AE"/>
    <w:rsid w:val="0042124B"/>
    <w:rsid w:val="0044450C"/>
    <w:rsid w:val="00464581"/>
    <w:rsid w:val="004A0715"/>
    <w:rsid w:val="004D79C0"/>
    <w:rsid w:val="00563B6D"/>
    <w:rsid w:val="0058110B"/>
    <w:rsid w:val="005D5485"/>
    <w:rsid w:val="005E3970"/>
    <w:rsid w:val="005E64E4"/>
    <w:rsid w:val="0065368F"/>
    <w:rsid w:val="006614F4"/>
    <w:rsid w:val="00720C4E"/>
    <w:rsid w:val="00760B23"/>
    <w:rsid w:val="007A6265"/>
    <w:rsid w:val="008043E9"/>
    <w:rsid w:val="00807956"/>
    <w:rsid w:val="0081602E"/>
    <w:rsid w:val="0085570A"/>
    <w:rsid w:val="00890D71"/>
    <w:rsid w:val="008D7817"/>
    <w:rsid w:val="00906853"/>
    <w:rsid w:val="009127F9"/>
    <w:rsid w:val="00952A8B"/>
    <w:rsid w:val="00956816"/>
    <w:rsid w:val="009605CD"/>
    <w:rsid w:val="00960F7B"/>
    <w:rsid w:val="009A19CB"/>
    <w:rsid w:val="00A32836"/>
    <w:rsid w:val="00A46208"/>
    <w:rsid w:val="00A70739"/>
    <w:rsid w:val="00A73F11"/>
    <w:rsid w:val="00AA1D8D"/>
    <w:rsid w:val="00B37C87"/>
    <w:rsid w:val="00B47730"/>
    <w:rsid w:val="00B83AC0"/>
    <w:rsid w:val="00BB0D1E"/>
    <w:rsid w:val="00BF6BC6"/>
    <w:rsid w:val="00C12682"/>
    <w:rsid w:val="00CB0664"/>
    <w:rsid w:val="00CC115A"/>
    <w:rsid w:val="00CD0A5E"/>
    <w:rsid w:val="00DB64D0"/>
    <w:rsid w:val="00DD0C88"/>
    <w:rsid w:val="00DF1D4A"/>
    <w:rsid w:val="00E22F2E"/>
    <w:rsid w:val="00E85591"/>
    <w:rsid w:val="00F74C5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35AE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A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35AE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A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12599A-77C6-4BEF-84B6-252132A0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44</Pages>
  <Words>11700</Words>
  <Characters>66693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78237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Нина Елукова</cp:lastModifiedBy>
  <cp:revision>23</cp:revision>
  <cp:lastPrinted>2023-01-26T13:06:00Z</cp:lastPrinted>
  <dcterms:created xsi:type="dcterms:W3CDTF">2013-12-23T23:15:00Z</dcterms:created>
  <dcterms:modified xsi:type="dcterms:W3CDTF">2023-05-03T05:56:00Z</dcterms:modified>
  <cp:category/>
</cp:coreProperties>
</file>